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A6D" w:rsidRDefault="00F26A6D" w:rsidP="00F26A6D">
      <w:pPr>
        <w:tabs>
          <w:tab w:val="center" w:pos="2127"/>
          <w:tab w:val="center" w:pos="6946"/>
        </w:tabs>
        <w:spacing w:before="0" w:after="0" w:line="240" w:lineRule="auto"/>
        <w:jc w:val="center"/>
        <w:rPr>
          <w:iCs/>
          <w:szCs w:val="26"/>
          <w:lang w:val="pt-BR"/>
        </w:rPr>
      </w:pPr>
      <w:r>
        <w:rPr>
          <w:rFonts w:eastAsia="Times New Roman"/>
          <w:b/>
          <w:bCs/>
          <w:sz w:val="32"/>
          <w:szCs w:val="32"/>
          <w:lang w:val="pt-BR"/>
        </w:rPr>
        <w:t>CHƯƠNG TRÌNH HỌC PHẦN</w:t>
      </w:r>
    </w:p>
    <w:p w:rsidR="00F26A6D" w:rsidRDefault="00F26A6D" w:rsidP="00F26A6D">
      <w:pPr>
        <w:spacing w:before="120" w:line="288" w:lineRule="auto"/>
        <w:outlineLvl w:val="0"/>
        <w:rPr>
          <w:b/>
          <w:bCs/>
          <w:szCs w:val="28"/>
          <w:lang w:val="pt-BR"/>
        </w:rPr>
      </w:pPr>
    </w:p>
    <w:p w:rsidR="00F26A6D" w:rsidRDefault="00F26A6D" w:rsidP="00F26A6D">
      <w:pPr>
        <w:spacing w:before="120" w:line="288" w:lineRule="auto"/>
        <w:outlineLvl w:val="0"/>
        <w:rPr>
          <w:b/>
          <w:bCs/>
          <w:szCs w:val="28"/>
          <w:lang w:val="pt-BR"/>
        </w:rPr>
      </w:pPr>
      <w:r>
        <w:rPr>
          <w:b/>
          <w:bCs/>
          <w:szCs w:val="28"/>
          <w:lang w:val="pt-BR"/>
        </w:rPr>
        <w:t>Tên học phần</w:t>
      </w:r>
      <w:r>
        <w:rPr>
          <w:szCs w:val="28"/>
          <w:lang w:val="pt-BR"/>
        </w:rPr>
        <w:t xml:space="preserve">: </w:t>
      </w:r>
      <w:r>
        <w:rPr>
          <w:b/>
          <w:bCs/>
        </w:rPr>
        <w:t>THỰC TẬ</w:t>
      </w:r>
      <w:r>
        <w:rPr>
          <w:b/>
          <w:bCs/>
        </w:rPr>
        <w:t xml:space="preserve">P PHAY </w:t>
      </w:r>
    </w:p>
    <w:p w:rsidR="00F26A6D" w:rsidRDefault="00F26A6D" w:rsidP="00F26A6D">
      <w:pPr>
        <w:spacing w:before="120"/>
        <w:jc w:val="both"/>
        <w:outlineLvl w:val="0"/>
        <w:rPr>
          <w:szCs w:val="28"/>
          <w:lang w:val="pt-BR"/>
        </w:rPr>
      </w:pPr>
      <w:r>
        <w:rPr>
          <w:bCs/>
          <w:szCs w:val="28"/>
          <w:lang w:val="pt-BR"/>
        </w:rPr>
        <w:t>Mã học phần</w:t>
      </w:r>
      <w:r>
        <w:rPr>
          <w:szCs w:val="28"/>
          <w:lang w:val="pt-BR"/>
        </w:rPr>
        <w:t xml:space="preserve">: </w:t>
      </w:r>
    </w:p>
    <w:p w:rsidR="00F26A6D" w:rsidRDefault="00F26A6D" w:rsidP="00F26A6D">
      <w:pPr>
        <w:spacing w:before="120" w:after="0" w:line="240" w:lineRule="auto"/>
        <w:jc w:val="both"/>
        <w:rPr>
          <w:i/>
          <w:szCs w:val="28"/>
          <w:lang w:val="pt-BR"/>
        </w:rPr>
      </w:pPr>
      <w:r>
        <w:rPr>
          <w:bCs/>
          <w:szCs w:val="28"/>
          <w:lang w:val="pt-BR"/>
        </w:rPr>
        <w:t xml:space="preserve">Thời gian thực hiện học phần: </w:t>
      </w:r>
      <w:r>
        <w:rPr>
          <w:bCs/>
          <w:szCs w:val="28"/>
          <w:lang w:val="pt-BR"/>
        </w:rPr>
        <w:t>3</w:t>
      </w:r>
      <w:r>
        <w:rPr>
          <w:szCs w:val="26"/>
        </w:rPr>
        <w:t>0</w:t>
      </w:r>
      <w:r>
        <w:rPr>
          <w:bCs/>
          <w:szCs w:val="28"/>
          <w:lang w:val="pt-BR"/>
        </w:rPr>
        <w:t xml:space="preserve"> giờ;  </w:t>
      </w:r>
      <w:r>
        <w:rPr>
          <w:rFonts w:eastAsia="Times New Roman"/>
          <w:bCs/>
          <w:sz w:val="28"/>
          <w:szCs w:val="28"/>
          <w:lang w:val="pt-BR"/>
        </w:rPr>
        <w:t xml:space="preserve">(Lý thuyết: 0 giờ; Thực hành, thí nghiệm, thảo luận, bài tập: </w:t>
      </w:r>
      <w:r>
        <w:rPr>
          <w:rFonts w:eastAsia="Times New Roman"/>
          <w:bCs/>
          <w:sz w:val="28"/>
          <w:szCs w:val="28"/>
          <w:lang w:val="pt-BR"/>
        </w:rPr>
        <w:t>3</w:t>
      </w:r>
      <w:r>
        <w:rPr>
          <w:rFonts w:eastAsia="Times New Roman"/>
          <w:bCs/>
          <w:sz w:val="28"/>
          <w:szCs w:val="28"/>
          <w:lang w:val="pt-BR"/>
        </w:rPr>
        <w:t xml:space="preserve">0 giờ; Kiểm tra: 0 giờ) </w:t>
      </w:r>
      <w:r>
        <w:rPr>
          <w:bCs/>
          <w:szCs w:val="28"/>
          <w:lang w:val="pt-BR"/>
        </w:rPr>
        <w:t xml:space="preserve">           </w:t>
      </w:r>
    </w:p>
    <w:p w:rsidR="00F26A6D" w:rsidRDefault="00F26A6D" w:rsidP="00F26A6D">
      <w:pPr>
        <w:tabs>
          <w:tab w:val="left" w:pos="397"/>
        </w:tabs>
        <w:spacing w:before="120"/>
        <w:jc w:val="both"/>
        <w:rPr>
          <w:b/>
          <w:bCs/>
          <w:szCs w:val="28"/>
          <w:lang w:val="pt-BR"/>
        </w:rPr>
      </w:pPr>
      <w:r>
        <w:rPr>
          <w:b/>
          <w:bCs/>
          <w:szCs w:val="28"/>
          <w:lang w:val="pt-BR"/>
        </w:rPr>
        <w:t>I. V</w:t>
      </w:r>
      <w:r>
        <w:rPr>
          <w:rFonts w:cs="Arial"/>
          <w:b/>
          <w:bCs/>
          <w:szCs w:val="28"/>
          <w:lang w:val="pt-BR"/>
        </w:rPr>
        <w:t>ị</w:t>
      </w:r>
      <w:r>
        <w:rPr>
          <w:b/>
          <w:bCs/>
          <w:szCs w:val="28"/>
          <w:lang w:val="pt-BR"/>
        </w:rPr>
        <w:t xml:space="preserve"> tr</w:t>
      </w:r>
      <w:r>
        <w:rPr>
          <w:rFonts w:cs=".VnTime"/>
          <w:b/>
          <w:bCs/>
          <w:szCs w:val="28"/>
          <w:lang w:val="pt-BR"/>
        </w:rPr>
        <w:t>í</w:t>
      </w:r>
      <w:r>
        <w:rPr>
          <w:b/>
          <w:bCs/>
          <w:szCs w:val="28"/>
          <w:lang w:val="pt-BR"/>
        </w:rPr>
        <w:t>, t</w:t>
      </w:r>
      <w:r>
        <w:rPr>
          <w:rFonts w:cs=".VnTime"/>
          <w:b/>
          <w:bCs/>
          <w:szCs w:val="28"/>
          <w:lang w:val="pt-BR"/>
        </w:rPr>
        <w:t>í</w:t>
      </w:r>
      <w:r>
        <w:rPr>
          <w:b/>
          <w:bCs/>
          <w:szCs w:val="28"/>
          <w:lang w:val="pt-BR"/>
        </w:rPr>
        <w:t>nh ch</w:t>
      </w:r>
      <w:r>
        <w:rPr>
          <w:rFonts w:cs="Arial"/>
          <w:b/>
          <w:bCs/>
          <w:szCs w:val="28"/>
          <w:lang w:val="pt-BR"/>
        </w:rPr>
        <w:t>ấ</w:t>
      </w:r>
      <w:r>
        <w:rPr>
          <w:b/>
          <w:bCs/>
          <w:szCs w:val="28"/>
          <w:lang w:val="pt-BR"/>
        </w:rPr>
        <w:t>t c</w:t>
      </w:r>
      <w:r>
        <w:rPr>
          <w:rFonts w:cs="Arial"/>
          <w:b/>
          <w:bCs/>
          <w:szCs w:val="28"/>
          <w:lang w:val="pt-BR"/>
        </w:rPr>
        <w:t>ủ</w:t>
      </w:r>
      <w:r>
        <w:rPr>
          <w:b/>
          <w:bCs/>
          <w:szCs w:val="28"/>
          <w:lang w:val="pt-BR"/>
        </w:rPr>
        <w:t>a h</w:t>
      </w:r>
      <w:r>
        <w:rPr>
          <w:rFonts w:cs="Arial"/>
          <w:b/>
          <w:bCs/>
          <w:szCs w:val="28"/>
          <w:lang w:val="pt-BR"/>
        </w:rPr>
        <w:t>ọ</w:t>
      </w:r>
      <w:r>
        <w:rPr>
          <w:b/>
          <w:bCs/>
          <w:szCs w:val="28"/>
          <w:lang w:val="pt-BR"/>
        </w:rPr>
        <w:t>c ph</w:t>
      </w:r>
      <w:r>
        <w:rPr>
          <w:rFonts w:cs="Arial"/>
          <w:b/>
          <w:bCs/>
          <w:szCs w:val="28"/>
          <w:lang w:val="pt-BR"/>
        </w:rPr>
        <w:t>ầ</w:t>
      </w:r>
      <w:r>
        <w:rPr>
          <w:b/>
          <w:bCs/>
          <w:szCs w:val="28"/>
          <w:lang w:val="pt-BR"/>
        </w:rPr>
        <w:t>n:</w:t>
      </w:r>
    </w:p>
    <w:p w:rsidR="00F26A6D" w:rsidRDefault="00F26A6D" w:rsidP="00F26A6D">
      <w:pPr>
        <w:pStyle w:val="ListParagraph"/>
        <w:numPr>
          <w:ilvl w:val="0"/>
          <w:numId w:val="1"/>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Vị trí: </w:t>
      </w:r>
      <w:r>
        <w:rPr>
          <w:rFonts w:ascii="Times New Roman" w:hAnsi="Times New Roman"/>
        </w:rPr>
        <w:t xml:space="preserve">học phần được bố trí sau khi sinh viên học xong các học phần: </w:t>
      </w:r>
      <w:r>
        <w:rPr>
          <w:rFonts w:ascii="Times New Roman" w:hAnsi="Times New Roman"/>
          <w:bCs/>
        </w:rPr>
        <w:t>Vật liệu học, Nguyên lý cắt kim loại, TT Nguội cơ bản, TT Hàn cơ bản.</w:t>
      </w:r>
    </w:p>
    <w:p w:rsidR="00F26A6D" w:rsidRDefault="00F26A6D" w:rsidP="00F26A6D">
      <w:pPr>
        <w:pStyle w:val="ListParagraph"/>
        <w:numPr>
          <w:ilvl w:val="0"/>
          <w:numId w:val="1"/>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Tính chất: là môn học bắt buộc trong ngành cơ khí.</w:t>
      </w:r>
    </w:p>
    <w:p w:rsidR="00F26A6D" w:rsidRDefault="00F26A6D" w:rsidP="00F26A6D">
      <w:pPr>
        <w:tabs>
          <w:tab w:val="left" w:pos="397"/>
        </w:tabs>
        <w:spacing w:before="120"/>
        <w:jc w:val="both"/>
        <w:rPr>
          <w:b/>
          <w:bCs/>
          <w:szCs w:val="28"/>
          <w:lang w:val="pt-BR"/>
        </w:rPr>
      </w:pPr>
      <w:r>
        <w:rPr>
          <w:b/>
          <w:bCs/>
          <w:szCs w:val="28"/>
          <w:lang w:val="pt-BR"/>
        </w:rPr>
        <w:t>II. M</w:t>
      </w:r>
      <w:r>
        <w:rPr>
          <w:rFonts w:cs="Arial"/>
          <w:b/>
          <w:bCs/>
          <w:szCs w:val="28"/>
          <w:lang w:val="pt-BR"/>
        </w:rPr>
        <w:t>ụ</w:t>
      </w:r>
      <w:r>
        <w:rPr>
          <w:b/>
          <w:bCs/>
          <w:szCs w:val="28"/>
          <w:lang w:val="pt-BR"/>
        </w:rPr>
        <w:t>c ti</w:t>
      </w:r>
      <w:r>
        <w:rPr>
          <w:rFonts w:cs=".VnTime"/>
          <w:b/>
          <w:bCs/>
          <w:szCs w:val="28"/>
          <w:lang w:val="pt-BR"/>
        </w:rPr>
        <w:t>ê</w:t>
      </w:r>
      <w:r>
        <w:rPr>
          <w:b/>
          <w:bCs/>
          <w:szCs w:val="28"/>
          <w:lang w:val="pt-BR"/>
        </w:rPr>
        <w:t>u h</w:t>
      </w:r>
      <w:r>
        <w:rPr>
          <w:rFonts w:cs="Arial"/>
          <w:b/>
          <w:bCs/>
          <w:szCs w:val="28"/>
          <w:lang w:val="pt-BR"/>
        </w:rPr>
        <w:t>ọ</w:t>
      </w:r>
      <w:r>
        <w:rPr>
          <w:b/>
          <w:bCs/>
          <w:szCs w:val="28"/>
          <w:lang w:val="pt-BR"/>
        </w:rPr>
        <w:t>c ph</w:t>
      </w:r>
      <w:r>
        <w:rPr>
          <w:rFonts w:cs="Arial"/>
          <w:b/>
          <w:bCs/>
          <w:szCs w:val="28"/>
          <w:lang w:val="pt-BR"/>
        </w:rPr>
        <w:t>ầ</w:t>
      </w:r>
      <w:r>
        <w:rPr>
          <w:b/>
          <w:bCs/>
          <w:szCs w:val="28"/>
          <w:lang w:val="pt-BR"/>
        </w:rPr>
        <w:t>n:</w:t>
      </w:r>
    </w:p>
    <w:p w:rsidR="00F26A6D" w:rsidRDefault="00F26A6D" w:rsidP="00F26A6D">
      <w:pPr>
        <w:pStyle w:val="ListParagraph"/>
        <w:numPr>
          <w:ilvl w:val="0"/>
          <w:numId w:val="1"/>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F26A6D" w:rsidRDefault="00F26A6D" w:rsidP="00F26A6D">
      <w:pPr>
        <w:pStyle w:val="ListParagraph"/>
        <w:numPr>
          <w:ilvl w:val="0"/>
          <w:numId w:val="2"/>
        </w:numPr>
        <w:spacing w:before="80" w:line="288" w:lineRule="auto"/>
        <w:ind w:left="1418" w:hanging="284"/>
        <w:jc w:val="both"/>
        <w:rPr>
          <w:rFonts w:ascii="Times New Roman" w:hAnsi="Times New Roman"/>
          <w:lang w:val="nb-NO"/>
        </w:rPr>
      </w:pPr>
      <w:r>
        <w:rPr>
          <w:rFonts w:ascii="Times New Roman" w:hAnsi="Times New Roman"/>
        </w:rPr>
        <w:t>Sau khi hoàn tất học phần sinh viên hình thành được các kỹ năng cơ bản khi gia công trên máy phay: c</w:t>
      </w:r>
      <w:r>
        <w:rPr>
          <w:rFonts w:ascii="Times New Roman" w:hAnsi="Times New Roman"/>
          <w:bCs/>
          <w:lang w:val="it-IT"/>
        </w:rPr>
        <w:t xml:space="preserve">họn lựa hợp lý các phương pháp gá phôi, chế độ cắt, trình tự thực hiện gia công mặt phẳng và rãnh bảo đảm các yêu cầu kỹ thuật, bảo đảm an toàn lao động. </w:t>
      </w:r>
    </w:p>
    <w:p w:rsidR="00F26A6D" w:rsidRDefault="00F26A6D" w:rsidP="00F26A6D">
      <w:pPr>
        <w:pStyle w:val="ListParagraph"/>
        <w:numPr>
          <w:ilvl w:val="0"/>
          <w:numId w:val="2"/>
        </w:numPr>
        <w:spacing w:before="80" w:line="288" w:lineRule="auto"/>
        <w:ind w:left="1418" w:hanging="284"/>
        <w:jc w:val="both"/>
        <w:rPr>
          <w:rFonts w:ascii="Times New Roman" w:hAnsi="Times New Roman"/>
          <w:lang w:val="nb-NO"/>
        </w:rPr>
      </w:pPr>
      <w:r>
        <w:rPr>
          <w:rFonts w:ascii="Times New Roman" w:hAnsi="Times New Roman"/>
          <w:bCs/>
          <w:lang w:val="de-DE"/>
        </w:rPr>
        <w:t xml:space="preserve">Sinh viên có được những cơ sở </w:t>
      </w:r>
      <w:r>
        <w:rPr>
          <w:rFonts w:ascii="Times New Roman" w:hAnsi="Times New Roman"/>
          <w:lang w:val="nb-NO"/>
        </w:rPr>
        <w:t>cho các nội dung lý thuyết chuyên ngành và thực tập kế tiếp.</w:t>
      </w:r>
    </w:p>
    <w:p w:rsidR="00F26A6D" w:rsidRDefault="00F26A6D" w:rsidP="00F26A6D">
      <w:pPr>
        <w:pStyle w:val="ListParagraph"/>
        <w:numPr>
          <w:ilvl w:val="0"/>
          <w:numId w:val="1"/>
        </w:numPr>
        <w:spacing w:before="80" w:line="288" w:lineRule="auto"/>
        <w:ind w:left="786"/>
        <w:jc w:val="both"/>
        <w:rPr>
          <w:rFonts w:ascii="Times New Roman" w:hAnsi="Times New Roman"/>
          <w:lang w:val="nb-NO"/>
        </w:rPr>
      </w:pPr>
      <w:r>
        <w:rPr>
          <w:rFonts w:ascii="Times New Roman" w:hAnsi="Times New Roman"/>
          <w:lang w:val="nb-NO"/>
        </w:rPr>
        <w:t xml:space="preserve">Kỹ Năng:  </w:t>
      </w:r>
    </w:p>
    <w:p w:rsidR="00F26A6D" w:rsidRDefault="00F26A6D" w:rsidP="00F26A6D">
      <w:pPr>
        <w:ind w:left="1134"/>
      </w:pPr>
      <w:r>
        <w:rPr>
          <w:lang w:val="pt-BR"/>
        </w:rPr>
        <w:t>+ Sử dụng và bảo quản được các thiết bị, dụng cụ của nghề;</w:t>
      </w:r>
    </w:p>
    <w:p w:rsidR="00F26A6D" w:rsidRDefault="00F26A6D" w:rsidP="00F26A6D">
      <w:pPr>
        <w:pStyle w:val="BodyTextIndent2"/>
        <w:spacing w:before="80" w:line="288" w:lineRule="auto"/>
        <w:ind w:left="1134"/>
        <w:jc w:val="both"/>
        <w:rPr>
          <w:rFonts w:ascii="Times New Roman" w:hAnsi="Times New Roman"/>
          <w:lang w:val="nb-NO"/>
        </w:rPr>
      </w:pPr>
      <w:r>
        <w:rPr>
          <w:rFonts w:ascii="Times New Roman" w:hAnsi="Times New Roman"/>
          <w:lang w:val="nb-NO"/>
        </w:rPr>
        <w:t>+ Phân tích và lập được quy trình gia công chi tiết hộp lý.</w:t>
      </w:r>
    </w:p>
    <w:p w:rsidR="00F26A6D" w:rsidRDefault="00F26A6D" w:rsidP="00F26A6D">
      <w:pPr>
        <w:pStyle w:val="BodyTextIndent2"/>
        <w:spacing w:before="80" w:line="288" w:lineRule="auto"/>
        <w:ind w:left="1134"/>
        <w:jc w:val="both"/>
        <w:rPr>
          <w:rFonts w:ascii="Times New Roman" w:hAnsi="Times New Roman"/>
          <w:lang w:val="nb-NO"/>
        </w:rPr>
      </w:pPr>
      <w:r>
        <w:rPr>
          <w:rFonts w:ascii="Times New Roman" w:hAnsi="Times New Roman"/>
          <w:lang w:val="nb-NO"/>
        </w:rPr>
        <w:t>+ Lựa chọn chế độ cắt hợp lý.</w:t>
      </w:r>
    </w:p>
    <w:p w:rsidR="00F26A6D" w:rsidRDefault="00F26A6D" w:rsidP="00F26A6D">
      <w:pPr>
        <w:pStyle w:val="BodyTextIndent2"/>
        <w:spacing w:before="80" w:line="288" w:lineRule="auto"/>
        <w:ind w:left="1134"/>
        <w:jc w:val="both"/>
        <w:rPr>
          <w:rFonts w:ascii="Times New Roman" w:hAnsi="Times New Roman"/>
          <w:lang w:val="nb-NO"/>
        </w:rPr>
      </w:pPr>
      <w:r>
        <w:rPr>
          <w:rFonts w:ascii="Times New Roman" w:hAnsi="Times New Roman"/>
          <w:lang w:val="nb-NO"/>
        </w:rPr>
        <w:t>+ Có tác phong công nghiệp.</w:t>
      </w:r>
    </w:p>
    <w:p w:rsidR="00F26A6D" w:rsidRDefault="00F26A6D" w:rsidP="00F26A6D">
      <w:pPr>
        <w:numPr>
          <w:ilvl w:val="0"/>
          <w:numId w:val="1"/>
        </w:numPr>
        <w:tabs>
          <w:tab w:val="left" w:pos="709"/>
        </w:tabs>
        <w:spacing w:before="120" w:after="120" w:line="240" w:lineRule="auto"/>
        <w:ind w:left="0" w:firstLine="426"/>
        <w:jc w:val="both"/>
        <w:rPr>
          <w:bCs/>
          <w:szCs w:val="28"/>
          <w:lang w:val="pt-BR"/>
        </w:rPr>
      </w:pPr>
      <w:r>
        <w:rPr>
          <w:bCs/>
          <w:szCs w:val="28"/>
          <w:lang w:val="pt-BR"/>
        </w:rPr>
        <w:t>Năng lực tự chủ và trách nhiệm:</w:t>
      </w:r>
    </w:p>
    <w:p w:rsidR="00F26A6D" w:rsidRDefault="00F26A6D" w:rsidP="00F26A6D">
      <w:pPr>
        <w:pStyle w:val="NormalWeb"/>
        <w:spacing w:before="120" w:beforeAutospacing="0" w:after="120" w:afterAutospacing="0"/>
        <w:ind w:left="1134"/>
        <w:rPr>
          <w:sz w:val="28"/>
          <w:szCs w:val="28"/>
          <w:lang w:val="es-ES"/>
        </w:rPr>
      </w:pPr>
      <w:r>
        <w:rPr>
          <w:bCs/>
          <w:sz w:val="28"/>
          <w:szCs w:val="28"/>
          <w:lang w:val="pt-BR"/>
        </w:rPr>
        <w:t xml:space="preserve">+ </w:t>
      </w:r>
      <w:r>
        <w:rPr>
          <w:sz w:val="28"/>
          <w:szCs w:val="28"/>
          <w:lang w:val="es-ES"/>
        </w:rPr>
        <w:t xml:space="preserve">Làm việc độc lập trong điều kiện làm việc thay đổi, </w:t>
      </w:r>
    </w:p>
    <w:p w:rsidR="00F26A6D" w:rsidRDefault="00F26A6D" w:rsidP="00F26A6D">
      <w:pPr>
        <w:pStyle w:val="NormalWeb"/>
        <w:spacing w:before="120" w:beforeAutospacing="0" w:after="120" w:afterAutospacing="0"/>
        <w:ind w:left="1134"/>
        <w:rPr>
          <w:sz w:val="28"/>
          <w:szCs w:val="28"/>
        </w:rPr>
      </w:pPr>
      <w:r>
        <w:rPr>
          <w:sz w:val="28"/>
          <w:szCs w:val="28"/>
          <w:lang w:val="es-ES"/>
        </w:rPr>
        <w:t>+ Chịu trách nhiệm cá nhân và trách nhiệm đối với nhóm.</w:t>
      </w:r>
    </w:p>
    <w:p w:rsidR="00F26A6D" w:rsidRDefault="00F26A6D" w:rsidP="00F26A6D">
      <w:pPr>
        <w:pStyle w:val="NormalWeb"/>
        <w:spacing w:before="120" w:beforeAutospacing="0" w:after="120" w:afterAutospacing="0"/>
        <w:ind w:left="1134"/>
        <w:rPr>
          <w:sz w:val="28"/>
          <w:szCs w:val="28"/>
          <w:lang w:val="es-ES"/>
        </w:rPr>
      </w:pPr>
      <w:r>
        <w:rPr>
          <w:sz w:val="28"/>
          <w:szCs w:val="28"/>
          <w:lang w:val="es-ES"/>
        </w:rPr>
        <w:t>+ Đánh giá được chất lượng sản phẩm sau khi hoàn thành.</w:t>
      </w:r>
    </w:p>
    <w:p w:rsidR="00F26A6D" w:rsidRDefault="00F26A6D" w:rsidP="00F26A6D">
      <w:pPr>
        <w:tabs>
          <w:tab w:val="left" w:pos="397"/>
        </w:tabs>
        <w:spacing w:before="120"/>
        <w:jc w:val="both"/>
        <w:rPr>
          <w:b/>
          <w:bCs/>
          <w:szCs w:val="28"/>
          <w:lang w:val="pt-BR"/>
        </w:rPr>
      </w:pPr>
      <w:r>
        <w:rPr>
          <w:b/>
          <w:bCs/>
          <w:szCs w:val="28"/>
          <w:lang w:val="pt-BR"/>
        </w:rPr>
        <w:t>III. N</w:t>
      </w:r>
      <w:r>
        <w:rPr>
          <w:rFonts w:cs="Arial"/>
          <w:b/>
          <w:bCs/>
          <w:szCs w:val="28"/>
          <w:lang w:val="pt-BR"/>
        </w:rPr>
        <w:t>ộ</w:t>
      </w:r>
      <w:r>
        <w:rPr>
          <w:b/>
          <w:bCs/>
          <w:szCs w:val="28"/>
          <w:lang w:val="pt-BR"/>
        </w:rPr>
        <w:t>i dung h</w:t>
      </w:r>
      <w:r>
        <w:rPr>
          <w:rFonts w:cs="Arial"/>
          <w:b/>
          <w:bCs/>
          <w:szCs w:val="28"/>
          <w:lang w:val="pt-BR"/>
        </w:rPr>
        <w:t>ọ</w:t>
      </w:r>
      <w:r>
        <w:rPr>
          <w:b/>
          <w:bCs/>
          <w:szCs w:val="28"/>
          <w:lang w:val="pt-BR"/>
        </w:rPr>
        <w:t>c ph</w:t>
      </w:r>
      <w:r>
        <w:rPr>
          <w:rFonts w:cs="Arial"/>
          <w:b/>
          <w:bCs/>
          <w:szCs w:val="28"/>
          <w:lang w:val="pt-BR"/>
        </w:rPr>
        <w:t>ầ</w:t>
      </w:r>
      <w:r>
        <w:rPr>
          <w:b/>
          <w:bCs/>
          <w:szCs w:val="28"/>
          <w:lang w:val="pt-BR"/>
        </w:rPr>
        <w:t>n:</w:t>
      </w:r>
    </w:p>
    <w:p w:rsidR="00F26A6D" w:rsidRDefault="00F26A6D" w:rsidP="00F26A6D">
      <w:pPr>
        <w:tabs>
          <w:tab w:val="left" w:pos="397"/>
        </w:tabs>
        <w:spacing w:before="120"/>
        <w:jc w:val="both"/>
        <w:rPr>
          <w:b/>
          <w:szCs w:val="28"/>
          <w:lang w:val="pt-BR"/>
        </w:rPr>
      </w:pPr>
      <w:r>
        <w:rPr>
          <w:b/>
          <w:szCs w:val="28"/>
          <w:lang w:val="pt-BR"/>
        </w:rPr>
        <w:t>1. N</w:t>
      </w:r>
      <w:r>
        <w:rPr>
          <w:rFonts w:cs="Arial"/>
          <w:b/>
          <w:szCs w:val="28"/>
          <w:lang w:val="pt-BR"/>
        </w:rPr>
        <w:t>ộ</w:t>
      </w:r>
      <w:r>
        <w:rPr>
          <w:b/>
          <w:szCs w:val="28"/>
          <w:lang w:val="pt-BR"/>
        </w:rPr>
        <w:t>i dung t</w:t>
      </w:r>
      <w:r>
        <w:rPr>
          <w:rFonts w:cs="Arial"/>
          <w:b/>
          <w:szCs w:val="28"/>
          <w:lang w:val="pt-BR"/>
        </w:rPr>
        <w:t>ổ</w:t>
      </w:r>
      <w:r>
        <w:rPr>
          <w:b/>
          <w:szCs w:val="28"/>
          <w:lang w:val="pt-BR"/>
        </w:rPr>
        <w:t>ng qu</w:t>
      </w:r>
      <w:r>
        <w:rPr>
          <w:rFonts w:cs=".VnTime"/>
          <w:b/>
          <w:szCs w:val="28"/>
          <w:lang w:val="pt-BR"/>
        </w:rPr>
        <w:t>á</w:t>
      </w:r>
      <w:r>
        <w:rPr>
          <w:b/>
          <w:szCs w:val="28"/>
          <w:lang w:val="pt-BR"/>
        </w:rPr>
        <w:t>t v</w:t>
      </w:r>
      <w:r>
        <w:rPr>
          <w:rFonts w:cs="Arial"/>
          <w:b/>
          <w:szCs w:val="28"/>
          <w:lang w:val="pt-BR"/>
        </w:rPr>
        <w:t>à</w:t>
      </w:r>
      <w:r>
        <w:rPr>
          <w:b/>
          <w:szCs w:val="28"/>
          <w:lang w:val="pt-BR"/>
        </w:rPr>
        <w:t xml:space="preserve"> ph</w:t>
      </w:r>
      <w:r>
        <w:rPr>
          <w:rFonts w:cs=".VnTime"/>
          <w:b/>
          <w:szCs w:val="28"/>
          <w:lang w:val="pt-BR"/>
        </w:rPr>
        <w:t>â</w:t>
      </w:r>
      <w:r>
        <w:rPr>
          <w:b/>
          <w:szCs w:val="28"/>
          <w:lang w:val="pt-BR"/>
        </w:rPr>
        <w:t>n b</w:t>
      </w:r>
      <w:r>
        <w:rPr>
          <w:rFonts w:cs="Arial"/>
          <w:b/>
          <w:szCs w:val="28"/>
          <w:lang w:val="pt-BR"/>
        </w:rPr>
        <w:t>ổ</w:t>
      </w:r>
      <w:r>
        <w:rPr>
          <w:b/>
          <w:szCs w:val="28"/>
          <w:lang w:val="pt-BR"/>
        </w:rPr>
        <w:t xml:space="preserve"> th</w:t>
      </w:r>
      <w:r>
        <w:rPr>
          <w:rFonts w:cs="Arial"/>
          <w:b/>
          <w:szCs w:val="28"/>
          <w:lang w:val="pt-BR"/>
        </w:rPr>
        <w:t>ờ</w:t>
      </w:r>
      <w:r>
        <w:rPr>
          <w:b/>
          <w:szCs w:val="28"/>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3680"/>
        <w:gridCol w:w="936"/>
        <w:gridCol w:w="979"/>
        <w:gridCol w:w="2371"/>
        <w:gridCol w:w="1014"/>
      </w:tblGrid>
      <w:tr w:rsidR="00F26A6D" w:rsidTr="00F26A6D">
        <w:trPr>
          <w:trHeight w:val="454"/>
          <w:tblHeader/>
        </w:trPr>
        <w:tc>
          <w:tcPr>
            <w:tcW w:w="620" w:type="dxa"/>
            <w:vMerge w:val="restart"/>
            <w:tcBorders>
              <w:top w:val="single" w:sz="4" w:space="0" w:color="auto"/>
              <w:left w:val="single" w:sz="4" w:space="0" w:color="auto"/>
              <w:bottom w:val="single" w:sz="4" w:space="0" w:color="auto"/>
              <w:right w:val="single" w:sz="4" w:space="0" w:color="auto"/>
            </w:tcBorders>
            <w:vAlign w:val="center"/>
            <w:hideMark/>
          </w:tcPr>
          <w:p w:rsidR="00F26A6D" w:rsidRDefault="00F26A6D">
            <w:pPr>
              <w:rPr>
                <w:szCs w:val="28"/>
              </w:rPr>
            </w:pPr>
            <w:r>
              <w:rPr>
                <w:szCs w:val="28"/>
              </w:rPr>
              <w:lastRenderedPageBreak/>
              <w:t>Số TT</w:t>
            </w:r>
          </w:p>
        </w:tc>
        <w:tc>
          <w:tcPr>
            <w:tcW w:w="3680" w:type="dxa"/>
            <w:vMerge w:val="restart"/>
            <w:tcBorders>
              <w:top w:val="single" w:sz="4" w:space="0" w:color="auto"/>
              <w:left w:val="single" w:sz="4" w:space="0" w:color="auto"/>
              <w:bottom w:val="single" w:sz="4" w:space="0" w:color="auto"/>
              <w:right w:val="single" w:sz="4" w:space="0" w:color="auto"/>
            </w:tcBorders>
            <w:vAlign w:val="center"/>
            <w:hideMark/>
          </w:tcPr>
          <w:p w:rsidR="00F26A6D" w:rsidRDefault="00F26A6D">
            <w:pPr>
              <w:rPr>
                <w:szCs w:val="28"/>
              </w:rPr>
            </w:pPr>
            <w:r>
              <w:rPr>
                <w:szCs w:val="28"/>
              </w:rPr>
              <w:t>Tên các bài trong học phần</w:t>
            </w:r>
          </w:p>
        </w:tc>
        <w:tc>
          <w:tcPr>
            <w:tcW w:w="5300" w:type="dxa"/>
            <w:gridSpan w:val="4"/>
            <w:tcBorders>
              <w:top w:val="single" w:sz="4" w:space="0" w:color="auto"/>
              <w:left w:val="single" w:sz="4" w:space="0" w:color="auto"/>
              <w:bottom w:val="single" w:sz="4" w:space="0" w:color="auto"/>
              <w:right w:val="single" w:sz="4" w:space="0" w:color="auto"/>
            </w:tcBorders>
            <w:vAlign w:val="center"/>
            <w:hideMark/>
          </w:tcPr>
          <w:p w:rsidR="00F26A6D" w:rsidRDefault="00F26A6D">
            <w:pPr>
              <w:rPr>
                <w:szCs w:val="28"/>
              </w:rPr>
            </w:pPr>
            <w:r>
              <w:rPr>
                <w:szCs w:val="28"/>
              </w:rPr>
              <w:t>Thời gian (giờ)</w:t>
            </w:r>
          </w:p>
        </w:tc>
      </w:tr>
      <w:tr w:rsidR="00F26A6D" w:rsidTr="00F26A6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26A6D" w:rsidRDefault="00F26A6D">
            <w:pPr>
              <w:spacing w:before="0" w:after="0" w:line="240" w:lineRule="auto"/>
              <w:rPr>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26A6D" w:rsidRDefault="00F26A6D">
            <w:pPr>
              <w:spacing w:before="0" w:after="0" w:line="240" w:lineRule="auto"/>
              <w:rPr>
                <w:szCs w:val="28"/>
              </w:rPr>
            </w:pPr>
          </w:p>
        </w:tc>
        <w:tc>
          <w:tcPr>
            <w:tcW w:w="936" w:type="dxa"/>
            <w:tcBorders>
              <w:top w:val="single" w:sz="4" w:space="0" w:color="auto"/>
              <w:left w:val="single" w:sz="4" w:space="0" w:color="auto"/>
              <w:bottom w:val="single" w:sz="4" w:space="0" w:color="auto"/>
              <w:right w:val="single" w:sz="4" w:space="0" w:color="auto"/>
            </w:tcBorders>
            <w:vAlign w:val="center"/>
            <w:hideMark/>
          </w:tcPr>
          <w:p w:rsidR="00F26A6D" w:rsidRDefault="00F26A6D">
            <w:pPr>
              <w:rPr>
                <w:szCs w:val="28"/>
              </w:rPr>
            </w:pPr>
            <w:r>
              <w:rPr>
                <w:szCs w:val="28"/>
              </w:rPr>
              <w:t>Tổng</w:t>
            </w:r>
          </w:p>
          <w:p w:rsidR="00F26A6D" w:rsidRDefault="00F26A6D">
            <w:pPr>
              <w:rPr>
                <w:szCs w:val="28"/>
              </w:rPr>
            </w:pPr>
            <w:r>
              <w:rPr>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F26A6D" w:rsidRDefault="00F26A6D">
            <w:pPr>
              <w:rPr>
                <w:szCs w:val="28"/>
              </w:rPr>
            </w:pPr>
            <w:r>
              <w:rPr>
                <w:szCs w:val="28"/>
              </w:rPr>
              <w:t>Lý thuyết</w:t>
            </w:r>
          </w:p>
        </w:tc>
        <w:tc>
          <w:tcPr>
            <w:tcW w:w="2371" w:type="dxa"/>
            <w:tcBorders>
              <w:top w:val="single" w:sz="4" w:space="0" w:color="auto"/>
              <w:left w:val="single" w:sz="4" w:space="0" w:color="auto"/>
              <w:bottom w:val="single" w:sz="4" w:space="0" w:color="auto"/>
              <w:right w:val="single" w:sz="4" w:space="0" w:color="auto"/>
            </w:tcBorders>
            <w:vAlign w:val="center"/>
            <w:hideMark/>
          </w:tcPr>
          <w:p w:rsidR="00F26A6D" w:rsidRDefault="00F26A6D">
            <w:pPr>
              <w:rPr>
                <w:szCs w:val="28"/>
              </w:rPr>
            </w:pPr>
            <w:r>
              <w:rPr>
                <w:szCs w:val="28"/>
              </w:rPr>
              <w:t>Thực hành / thực tập/ thí nghiệm/ bài tập/ thảo luận</w:t>
            </w:r>
          </w:p>
        </w:tc>
        <w:tc>
          <w:tcPr>
            <w:tcW w:w="1014" w:type="dxa"/>
            <w:tcBorders>
              <w:top w:val="single" w:sz="4" w:space="0" w:color="auto"/>
              <w:left w:val="single" w:sz="4" w:space="0" w:color="auto"/>
              <w:bottom w:val="single" w:sz="4" w:space="0" w:color="auto"/>
              <w:right w:val="single" w:sz="4" w:space="0" w:color="auto"/>
            </w:tcBorders>
            <w:vAlign w:val="center"/>
            <w:hideMark/>
          </w:tcPr>
          <w:p w:rsidR="00F26A6D" w:rsidRDefault="00F26A6D">
            <w:pPr>
              <w:rPr>
                <w:szCs w:val="28"/>
              </w:rPr>
            </w:pPr>
            <w:r>
              <w:rPr>
                <w:szCs w:val="28"/>
              </w:rPr>
              <w:t>Kiểm</w:t>
            </w:r>
          </w:p>
          <w:p w:rsidR="00F26A6D" w:rsidRDefault="00F26A6D">
            <w:pPr>
              <w:rPr>
                <w:szCs w:val="28"/>
              </w:rPr>
            </w:pPr>
            <w:r>
              <w:rPr>
                <w:szCs w:val="28"/>
              </w:rPr>
              <w:t>tra</w:t>
            </w:r>
          </w:p>
        </w:tc>
      </w:tr>
      <w:tr w:rsidR="00F26A6D" w:rsidTr="00F26A6D">
        <w:trPr>
          <w:trHeight w:val="467"/>
        </w:trPr>
        <w:tc>
          <w:tcPr>
            <w:tcW w:w="620" w:type="dxa"/>
            <w:tcBorders>
              <w:top w:val="single" w:sz="4" w:space="0" w:color="auto"/>
              <w:left w:val="single" w:sz="4" w:space="0" w:color="auto"/>
              <w:bottom w:val="single" w:sz="4" w:space="0" w:color="auto"/>
              <w:right w:val="single" w:sz="4" w:space="0" w:color="auto"/>
            </w:tcBorders>
            <w:vAlign w:val="center"/>
            <w:hideMark/>
          </w:tcPr>
          <w:p w:rsidR="00F26A6D" w:rsidRDefault="00F26A6D">
            <w:pPr>
              <w:jc w:val="center"/>
              <w:rPr>
                <w:szCs w:val="28"/>
              </w:rPr>
            </w:pPr>
            <w:r>
              <w:rPr>
                <w:szCs w:val="28"/>
              </w:rPr>
              <w:t>1</w:t>
            </w:r>
          </w:p>
        </w:tc>
        <w:tc>
          <w:tcPr>
            <w:tcW w:w="3680" w:type="dxa"/>
            <w:tcBorders>
              <w:top w:val="single" w:sz="4" w:space="0" w:color="auto"/>
              <w:left w:val="single" w:sz="4" w:space="0" w:color="auto"/>
              <w:bottom w:val="single" w:sz="4" w:space="0" w:color="auto"/>
              <w:right w:val="single" w:sz="4" w:space="0" w:color="auto"/>
            </w:tcBorders>
            <w:vAlign w:val="center"/>
            <w:hideMark/>
          </w:tcPr>
          <w:p w:rsidR="00F26A6D" w:rsidRDefault="00F26A6D">
            <w:pPr>
              <w:tabs>
                <w:tab w:val="left" w:pos="7110"/>
              </w:tabs>
              <w:spacing w:before="120" w:after="120"/>
              <w:rPr>
                <w:lang w:val="de-DE"/>
              </w:rPr>
            </w:pPr>
            <w:r>
              <w:rPr>
                <w:bCs/>
                <w:lang w:val="de-DE"/>
              </w:rPr>
              <w:t xml:space="preserve">Bài 1.  </w:t>
            </w:r>
            <w:r>
              <w:rPr>
                <w:noProof/>
                <w:snapToGrid w:val="0"/>
                <w:lang w:val="de-DE"/>
              </w:rPr>
              <w:t>Nội qui thực tập - Kỹ thuật an toàn khi sử dụng máy  xưởng phay -</w:t>
            </w:r>
            <w:r>
              <w:rPr>
                <w:lang w:val="de-DE"/>
              </w:rPr>
              <w:t xml:space="preserve"> Sử dụng và bảo quản dụng cụ đo kiểm</w:t>
            </w:r>
          </w:p>
        </w:tc>
        <w:tc>
          <w:tcPr>
            <w:tcW w:w="936" w:type="dxa"/>
            <w:tcBorders>
              <w:top w:val="single" w:sz="4" w:space="0" w:color="auto"/>
              <w:left w:val="single" w:sz="4" w:space="0" w:color="auto"/>
              <w:bottom w:val="single" w:sz="4" w:space="0" w:color="auto"/>
              <w:right w:val="single" w:sz="4" w:space="0" w:color="auto"/>
            </w:tcBorders>
            <w:vAlign w:val="center"/>
            <w:hideMark/>
          </w:tcPr>
          <w:p w:rsidR="00F26A6D" w:rsidRDefault="00F26A6D">
            <w:pPr>
              <w:jc w:val="center"/>
            </w:pPr>
            <w:r>
              <w:t>2</w:t>
            </w:r>
          </w:p>
        </w:tc>
        <w:tc>
          <w:tcPr>
            <w:tcW w:w="979" w:type="dxa"/>
            <w:tcBorders>
              <w:top w:val="single" w:sz="4" w:space="0" w:color="auto"/>
              <w:left w:val="single" w:sz="4" w:space="0" w:color="auto"/>
              <w:bottom w:val="single" w:sz="4" w:space="0" w:color="auto"/>
              <w:right w:val="single" w:sz="4" w:space="0" w:color="auto"/>
            </w:tcBorders>
            <w:vAlign w:val="center"/>
          </w:tcPr>
          <w:p w:rsidR="00F26A6D" w:rsidRDefault="00F26A6D">
            <w:pPr>
              <w:jc w:val="center"/>
            </w:pPr>
          </w:p>
        </w:tc>
        <w:tc>
          <w:tcPr>
            <w:tcW w:w="2371" w:type="dxa"/>
            <w:tcBorders>
              <w:top w:val="single" w:sz="4" w:space="0" w:color="auto"/>
              <w:left w:val="single" w:sz="4" w:space="0" w:color="auto"/>
              <w:bottom w:val="single" w:sz="4" w:space="0" w:color="auto"/>
              <w:right w:val="single" w:sz="4" w:space="0" w:color="auto"/>
            </w:tcBorders>
            <w:vAlign w:val="center"/>
          </w:tcPr>
          <w:p w:rsidR="00F26A6D" w:rsidRDefault="00F26A6D" w:rsidP="002F73AA">
            <w:pPr>
              <w:jc w:val="center"/>
            </w:pPr>
            <w:r>
              <w:t>2</w:t>
            </w:r>
          </w:p>
        </w:tc>
        <w:tc>
          <w:tcPr>
            <w:tcW w:w="1014" w:type="dxa"/>
            <w:tcBorders>
              <w:top w:val="single" w:sz="4" w:space="0" w:color="auto"/>
              <w:left w:val="single" w:sz="4" w:space="0" w:color="auto"/>
              <w:bottom w:val="single" w:sz="4" w:space="0" w:color="auto"/>
              <w:right w:val="single" w:sz="4" w:space="0" w:color="auto"/>
            </w:tcBorders>
            <w:vAlign w:val="center"/>
          </w:tcPr>
          <w:p w:rsidR="00F26A6D" w:rsidRDefault="00F26A6D">
            <w:pPr>
              <w:jc w:val="center"/>
              <w:rPr>
                <w:szCs w:val="28"/>
              </w:rPr>
            </w:pPr>
          </w:p>
        </w:tc>
      </w:tr>
      <w:tr w:rsidR="00F26A6D" w:rsidTr="00F26A6D">
        <w:trPr>
          <w:trHeight w:val="942"/>
        </w:trPr>
        <w:tc>
          <w:tcPr>
            <w:tcW w:w="620" w:type="dxa"/>
            <w:tcBorders>
              <w:top w:val="single" w:sz="4" w:space="0" w:color="auto"/>
              <w:left w:val="single" w:sz="4" w:space="0" w:color="auto"/>
              <w:bottom w:val="single" w:sz="4" w:space="0" w:color="auto"/>
              <w:right w:val="single" w:sz="4" w:space="0" w:color="auto"/>
            </w:tcBorders>
            <w:vAlign w:val="center"/>
            <w:hideMark/>
          </w:tcPr>
          <w:p w:rsidR="00F26A6D" w:rsidRDefault="00F26A6D">
            <w:pPr>
              <w:jc w:val="center"/>
              <w:rPr>
                <w:szCs w:val="28"/>
              </w:rPr>
            </w:pPr>
            <w:r>
              <w:rPr>
                <w:szCs w:val="28"/>
              </w:rPr>
              <w:t>2</w:t>
            </w:r>
          </w:p>
        </w:tc>
        <w:tc>
          <w:tcPr>
            <w:tcW w:w="3680" w:type="dxa"/>
            <w:tcBorders>
              <w:top w:val="single" w:sz="4" w:space="0" w:color="auto"/>
              <w:left w:val="single" w:sz="4" w:space="0" w:color="auto"/>
              <w:bottom w:val="single" w:sz="4" w:space="0" w:color="auto"/>
              <w:right w:val="single" w:sz="4" w:space="0" w:color="auto"/>
            </w:tcBorders>
            <w:vAlign w:val="center"/>
            <w:hideMark/>
          </w:tcPr>
          <w:p w:rsidR="00F26A6D" w:rsidRDefault="00F26A6D">
            <w:pPr>
              <w:tabs>
                <w:tab w:val="left" w:pos="7110"/>
              </w:tabs>
              <w:spacing w:before="120" w:after="120"/>
              <w:rPr>
                <w:lang w:val="de-DE"/>
              </w:rPr>
            </w:pPr>
            <w:r>
              <w:rPr>
                <w:bCs/>
                <w:lang w:val="de-DE"/>
              </w:rPr>
              <w:t xml:space="preserve">Bài  2. </w:t>
            </w:r>
            <w:r>
              <w:rPr>
                <w:lang w:val="de-DE"/>
              </w:rPr>
              <w:t>Vận hành và bảo quản máy phay - Gá và mài sửa dao</w:t>
            </w:r>
          </w:p>
        </w:tc>
        <w:tc>
          <w:tcPr>
            <w:tcW w:w="936" w:type="dxa"/>
            <w:tcBorders>
              <w:top w:val="single" w:sz="4" w:space="0" w:color="auto"/>
              <w:left w:val="single" w:sz="4" w:space="0" w:color="auto"/>
              <w:bottom w:val="single" w:sz="4" w:space="0" w:color="auto"/>
              <w:right w:val="single" w:sz="4" w:space="0" w:color="auto"/>
            </w:tcBorders>
            <w:vAlign w:val="center"/>
            <w:hideMark/>
          </w:tcPr>
          <w:p w:rsidR="00F26A6D" w:rsidRDefault="00F26A6D">
            <w:pPr>
              <w:jc w:val="center"/>
            </w:pPr>
            <w:r>
              <w:t>2</w:t>
            </w:r>
          </w:p>
        </w:tc>
        <w:tc>
          <w:tcPr>
            <w:tcW w:w="979" w:type="dxa"/>
            <w:tcBorders>
              <w:top w:val="single" w:sz="4" w:space="0" w:color="auto"/>
              <w:left w:val="single" w:sz="4" w:space="0" w:color="auto"/>
              <w:bottom w:val="single" w:sz="4" w:space="0" w:color="auto"/>
              <w:right w:val="single" w:sz="4" w:space="0" w:color="auto"/>
            </w:tcBorders>
            <w:vAlign w:val="center"/>
          </w:tcPr>
          <w:p w:rsidR="00F26A6D" w:rsidRDefault="00F26A6D">
            <w:pPr>
              <w:jc w:val="center"/>
            </w:pPr>
          </w:p>
        </w:tc>
        <w:tc>
          <w:tcPr>
            <w:tcW w:w="2371" w:type="dxa"/>
            <w:tcBorders>
              <w:top w:val="single" w:sz="4" w:space="0" w:color="auto"/>
              <w:left w:val="single" w:sz="4" w:space="0" w:color="auto"/>
              <w:bottom w:val="single" w:sz="4" w:space="0" w:color="auto"/>
              <w:right w:val="single" w:sz="4" w:space="0" w:color="auto"/>
            </w:tcBorders>
            <w:vAlign w:val="center"/>
          </w:tcPr>
          <w:p w:rsidR="00F26A6D" w:rsidRDefault="00F26A6D" w:rsidP="002F73AA">
            <w:pPr>
              <w:jc w:val="center"/>
            </w:pPr>
            <w:r>
              <w:t>2</w:t>
            </w:r>
          </w:p>
        </w:tc>
        <w:tc>
          <w:tcPr>
            <w:tcW w:w="1014" w:type="dxa"/>
            <w:tcBorders>
              <w:top w:val="single" w:sz="4" w:space="0" w:color="auto"/>
              <w:left w:val="single" w:sz="4" w:space="0" w:color="auto"/>
              <w:bottom w:val="single" w:sz="4" w:space="0" w:color="auto"/>
              <w:right w:val="single" w:sz="4" w:space="0" w:color="auto"/>
            </w:tcBorders>
            <w:vAlign w:val="center"/>
          </w:tcPr>
          <w:p w:rsidR="00F26A6D" w:rsidRDefault="00F26A6D">
            <w:pPr>
              <w:jc w:val="center"/>
              <w:rPr>
                <w:szCs w:val="28"/>
              </w:rPr>
            </w:pPr>
          </w:p>
        </w:tc>
      </w:tr>
      <w:tr w:rsidR="00F26A6D" w:rsidTr="00F26A6D">
        <w:trPr>
          <w:trHeight w:val="454"/>
        </w:trPr>
        <w:tc>
          <w:tcPr>
            <w:tcW w:w="620" w:type="dxa"/>
            <w:tcBorders>
              <w:top w:val="single" w:sz="4" w:space="0" w:color="auto"/>
              <w:left w:val="single" w:sz="4" w:space="0" w:color="auto"/>
              <w:bottom w:val="single" w:sz="4" w:space="0" w:color="auto"/>
              <w:right w:val="single" w:sz="4" w:space="0" w:color="auto"/>
            </w:tcBorders>
            <w:vAlign w:val="center"/>
            <w:hideMark/>
          </w:tcPr>
          <w:p w:rsidR="00F26A6D" w:rsidRDefault="00F26A6D">
            <w:pPr>
              <w:jc w:val="center"/>
              <w:rPr>
                <w:szCs w:val="28"/>
              </w:rPr>
            </w:pPr>
            <w:r>
              <w:rPr>
                <w:szCs w:val="28"/>
              </w:rPr>
              <w:t>3</w:t>
            </w:r>
          </w:p>
        </w:tc>
        <w:tc>
          <w:tcPr>
            <w:tcW w:w="3680" w:type="dxa"/>
            <w:tcBorders>
              <w:top w:val="single" w:sz="4" w:space="0" w:color="auto"/>
              <w:left w:val="single" w:sz="4" w:space="0" w:color="auto"/>
              <w:bottom w:val="single" w:sz="4" w:space="0" w:color="auto"/>
              <w:right w:val="single" w:sz="4" w:space="0" w:color="auto"/>
            </w:tcBorders>
            <w:vAlign w:val="center"/>
            <w:hideMark/>
          </w:tcPr>
          <w:p w:rsidR="00F26A6D" w:rsidRDefault="00F26A6D">
            <w:pPr>
              <w:spacing w:before="120" w:after="120"/>
            </w:pPr>
            <w:r>
              <w:rPr>
                <w:bCs/>
                <w:lang w:val="de-DE"/>
              </w:rPr>
              <w:t xml:space="preserve">Bài  3. </w:t>
            </w:r>
            <w:r>
              <w:rPr>
                <w:lang w:val="de-DE"/>
              </w:rPr>
              <w:t>Phay, bào mặt phẳng ngang</w:t>
            </w:r>
          </w:p>
        </w:tc>
        <w:tc>
          <w:tcPr>
            <w:tcW w:w="936" w:type="dxa"/>
            <w:tcBorders>
              <w:top w:val="single" w:sz="4" w:space="0" w:color="auto"/>
              <w:left w:val="single" w:sz="4" w:space="0" w:color="auto"/>
              <w:bottom w:val="single" w:sz="4" w:space="0" w:color="auto"/>
              <w:right w:val="single" w:sz="4" w:space="0" w:color="auto"/>
            </w:tcBorders>
            <w:vAlign w:val="center"/>
            <w:hideMark/>
          </w:tcPr>
          <w:p w:rsidR="00F26A6D" w:rsidRDefault="00F26A6D">
            <w:pPr>
              <w:jc w:val="center"/>
            </w:pPr>
            <w:r>
              <w:t>4</w:t>
            </w:r>
          </w:p>
        </w:tc>
        <w:tc>
          <w:tcPr>
            <w:tcW w:w="979" w:type="dxa"/>
            <w:tcBorders>
              <w:top w:val="single" w:sz="4" w:space="0" w:color="auto"/>
              <w:left w:val="single" w:sz="4" w:space="0" w:color="auto"/>
              <w:bottom w:val="single" w:sz="4" w:space="0" w:color="auto"/>
              <w:right w:val="single" w:sz="4" w:space="0" w:color="auto"/>
            </w:tcBorders>
            <w:vAlign w:val="center"/>
          </w:tcPr>
          <w:p w:rsidR="00F26A6D" w:rsidRDefault="00F26A6D">
            <w:pPr>
              <w:jc w:val="center"/>
            </w:pPr>
          </w:p>
        </w:tc>
        <w:tc>
          <w:tcPr>
            <w:tcW w:w="2371" w:type="dxa"/>
            <w:tcBorders>
              <w:top w:val="single" w:sz="4" w:space="0" w:color="auto"/>
              <w:left w:val="single" w:sz="4" w:space="0" w:color="auto"/>
              <w:bottom w:val="single" w:sz="4" w:space="0" w:color="auto"/>
              <w:right w:val="single" w:sz="4" w:space="0" w:color="auto"/>
            </w:tcBorders>
            <w:vAlign w:val="center"/>
          </w:tcPr>
          <w:p w:rsidR="00F26A6D" w:rsidRDefault="00F26A6D" w:rsidP="002F73AA">
            <w:pPr>
              <w:jc w:val="center"/>
            </w:pPr>
            <w:r>
              <w:t>4</w:t>
            </w:r>
          </w:p>
        </w:tc>
        <w:tc>
          <w:tcPr>
            <w:tcW w:w="1014" w:type="dxa"/>
            <w:tcBorders>
              <w:top w:val="single" w:sz="4" w:space="0" w:color="auto"/>
              <w:left w:val="single" w:sz="4" w:space="0" w:color="auto"/>
              <w:bottom w:val="single" w:sz="4" w:space="0" w:color="auto"/>
              <w:right w:val="single" w:sz="4" w:space="0" w:color="auto"/>
            </w:tcBorders>
            <w:vAlign w:val="center"/>
          </w:tcPr>
          <w:p w:rsidR="00F26A6D" w:rsidRDefault="00F26A6D">
            <w:pPr>
              <w:jc w:val="center"/>
              <w:rPr>
                <w:szCs w:val="28"/>
              </w:rPr>
            </w:pPr>
          </w:p>
        </w:tc>
      </w:tr>
      <w:tr w:rsidR="00F26A6D" w:rsidTr="00F26A6D">
        <w:trPr>
          <w:trHeight w:val="454"/>
        </w:trPr>
        <w:tc>
          <w:tcPr>
            <w:tcW w:w="620" w:type="dxa"/>
            <w:tcBorders>
              <w:top w:val="single" w:sz="4" w:space="0" w:color="auto"/>
              <w:left w:val="single" w:sz="4" w:space="0" w:color="auto"/>
              <w:bottom w:val="single" w:sz="4" w:space="0" w:color="auto"/>
              <w:right w:val="single" w:sz="4" w:space="0" w:color="auto"/>
            </w:tcBorders>
            <w:vAlign w:val="center"/>
            <w:hideMark/>
          </w:tcPr>
          <w:p w:rsidR="00F26A6D" w:rsidRDefault="00F26A6D">
            <w:pPr>
              <w:jc w:val="center"/>
              <w:rPr>
                <w:szCs w:val="28"/>
              </w:rPr>
            </w:pPr>
            <w:r>
              <w:rPr>
                <w:szCs w:val="28"/>
              </w:rPr>
              <w:t>4</w:t>
            </w:r>
          </w:p>
        </w:tc>
        <w:tc>
          <w:tcPr>
            <w:tcW w:w="3680" w:type="dxa"/>
            <w:tcBorders>
              <w:top w:val="single" w:sz="4" w:space="0" w:color="auto"/>
              <w:left w:val="single" w:sz="4" w:space="0" w:color="auto"/>
              <w:bottom w:val="single" w:sz="4" w:space="0" w:color="auto"/>
              <w:right w:val="single" w:sz="4" w:space="0" w:color="auto"/>
            </w:tcBorders>
            <w:vAlign w:val="center"/>
            <w:hideMark/>
          </w:tcPr>
          <w:p w:rsidR="00F26A6D" w:rsidRDefault="00F26A6D">
            <w:pPr>
              <w:spacing w:before="120" w:after="120"/>
            </w:pPr>
            <w:r>
              <w:rPr>
                <w:bCs/>
                <w:lang w:val="de-DE"/>
              </w:rPr>
              <w:t xml:space="preserve">Bài  4.  </w:t>
            </w:r>
            <w:r>
              <w:rPr>
                <w:lang w:val="de-DE"/>
              </w:rPr>
              <w:t>Phay, bào mặt phẳng vuông góc; vuông góc-song song</w:t>
            </w:r>
          </w:p>
        </w:tc>
        <w:tc>
          <w:tcPr>
            <w:tcW w:w="936" w:type="dxa"/>
            <w:tcBorders>
              <w:top w:val="single" w:sz="4" w:space="0" w:color="auto"/>
              <w:left w:val="single" w:sz="4" w:space="0" w:color="auto"/>
              <w:bottom w:val="single" w:sz="4" w:space="0" w:color="auto"/>
              <w:right w:val="single" w:sz="4" w:space="0" w:color="auto"/>
            </w:tcBorders>
            <w:vAlign w:val="center"/>
            <w:hideMark/>
          </w:tcPr>
          <w:p w:rsidR="00F26A6D" w:rsidRDefault="00F26A6D">
            <w:pPr>
              <w:jc w:val="center"/>
            </w:pPr>
            <w:r>
              <w:t>4</w:t>
            </w:r>
          </w:p>
        </w:tc>
        <w:tc>
          <w:tcPr>
            <w:tcW w:w="979" w:type="dxa"/>
            <w:tcBorders>
              <w:top w:val="single" w:sz="4" w:space="0" w:color="auto"/>
              <w:left w:val="single" w:sz="4" w:space="0" w:color="auto"/>
              <w:bottom w:val="single" w:sz="4" w:space="0" w:color="auto"/>
              <w:right w:val="single" w:sz="4" w:space="0" w:color="auto"/>
            </w:tcBorders>
            <w:vAlign w:val="center"/>
          </w:tcPr>
          <w:p w:rsidR="00F26A6D" w:rsidRDefault="00F26A6D">
            <w:pPr>
              <w:jc w:val="center"/>
            </w:pPr>
          </w:p>
        </w:tc>
        <w:tc>
          <w:tcPr>
            <w:tcW w:w="2371" w:type="dxa"/>
            <w:tcBorders>
              <w:top w:val="single" w:sz="4" w:space="0" w:color="auto"/>
              <w:left w:val="single" w:sz="4" w:space="0" w:color="auto"/>
              <w:bottom w:val="single" w:sz="4" w:space="0" w:color="auto"/>
              <w:right w:val="single" w:sz="4" w:space="0" w:color="auto"/>
            </w:tcBorders>
            <w:vAlign w:val="center"/>
          </w:tcPr>
          <w:p w:rsidR="00F26A6D" w:rsidRDefault="00F26A6D" w:rsidP="002F73AA">
            <w:pPr>
              <w:jc w:val="center"/>
            </w:pPr>
            <w:r>
              <w:t>4</w:t>
            </w:r>
          </w:p>
        </w:tc>
        <w:tc>
          <w:tcPr>
            <w:tcW w:w="1014" w:type="dxa"/>
            <w:tcBorders>
              <w:top w:val="single" w:sz="4" w:space="0" w:color="auto"/>
              <w:left w:val="single" w:sz="4" w:space="0" w:color="auto"/>
              <w:bottom w:val="single" w:sz="4" w:space="0" w:color="auto"/>
              <w:right w:val="single" w:sz="4" w:space="0" w:color="auto"/>
            </w:tcBorders>
            <w:vAlign w:val="center"/>
          </w:tcPr>
          <w:p w:rsidR="00F26A6D" w:rsidRDefault="00F26A6D">
            <w:pPr>
              <w:jc w:val="center"/>
              <w:rPr>
                <w:szCs w:val="28"/>
              </w:rPr>
            </w:pPr>
          </w:p>
        </w:tc>
      </w:tr>
      <w:tr w:rsidR="00F26A6D" w:rsidTr="00F26A6D">
        <w:trPr>
          <w:trHeight w:val="454"/>
        </w:trPr>
        <w:tc>
          <w:tcPr>
            <w:tcW w:w="620" w:type="dxa"/>
            <w:tcBorders>
              <w:top w:val="single" w:sz="4" w:space="0" w:color="auto"/>
              <w:left w:val="single" w:sz="4" w:space="0" w:color="auto"/>
              <w:bottom w:val="single" w:sz="4" w:space="0" w:color="auto"/>
              <w:right w:val="single" w:sz="4" w:space="0" w:color="auto"/>
            </w:tcBorders>
            <w:vAlign w:val="center"/>
            <w:hideMark/>
          </w:tcPr>
          <w:p w:rsidR="00F26A6D" w:rsidRDefault="00F26A6D">
            <w:pPr>
              <w:jc w:val="center"/>
              <w:rPr>
                <w:szCs w:val="28"/>
              </w:rPr>
            </w:pPr>
            <w:r>
              <w:rPr>
                <w:szCs w:val="28"/>
              </w:rPr>
              <w:t>5</w:t>
            </w:r>
          </w:p>
        </w:tc>
        <w:tc>
          <w:tcPr>
            <w:tcW w:w="3680" w:type="dxa"/>
            <w:tcBorders>
              <w:top w:val="single" w:sz="4" w:space="0" w:color="auto"/>
              <w:left w:val="single" w:sz="4" w:space="0" w:color="auto"/>
              <w:bottom w:val="single" w:sz="4" w:space="0" w:color="auto"/>
              <w:right w:val="single" w:sz="4" w:space="0" w:color="auto"/>
            </w:tcBorders>
            <w:vAlign w:val="center"/>
            <w:hideMark/>
          </w:tcPr>
          <w:p w:rsidR="00F26A6D" w:rsidRDefault="00F26A6D">
            <w:pPr>
              <w:spacing w:before="120" w:after="120"/>
            </w:pPr>
            <w:r>
              <w:rPr>
                <w:bCs/>
                <w:lang w:val="de-DE"/>
              </w:rPr>
              <w:t>Bài  5. Phay, bào mặt phẳng song song</w:t>
            </w:r>
          </w:p>
        </w:tc>
        <w:tc>
          <w:tcPr>
            <w:tcW w:w="936" w:type="dxa"/>
            <w:tcBorders>
              <w:top w:val="single" w:sz="4" w:space="0" w:color="auto"/>
              <w:left w:val="single" w:sz="4" w:space="0" w:color="auto"/>
              <w:bottom w:val="single" w:sz="4" w:space="0" w:color="auto"/>
              <w:right w:val="single" w:sz="4" w:space="0" w:color="auto"/>
            </w:tcBorders>
            <w:vAlign w:val="center"/>
            <w:hideMark/>
          </w:tcPr>
          <w:p w:rsidR="00F26A6D" w:rsidRDefault="00F26A6D">
            <w:pPr>
              <w:jc w:val="center"/>
            </w:pPr>
            <w:r>
              <w:t>4</w:t>
            </w:r>
          </w:p>
        </w:tc>
        <w:tc>
          <w:tcPr>
            <w:tcW w:w="979" w:type="dxa"/>
            <w:tcBorders>
              <w:top w:val="single" w:sz="4" w:space="0" w:color="auto"/>
              <w:left w:val="single" w:sz="4" w:space="0" w:color="auto"/>
              <w:bottom w:val="single" w:sz="4" w:space="0" w:color="auto"/>
              <w:right w:val="single" w:sz="4" w:space="0" w:color="auto"/>
            </w:tcBorders>
            <w:vAlign w:val="center"/>
          </w:tcPr>
          <w:p w:rsidR="00F26A6D" w:rsidRDefault="00F26A6D">
            <w:pPr>
              <w:jc w:val="center"/>
            </w:pPr>
          </w:p>
        </w:tc>
        <w:tc>
          <w:tcPr>
            <w:tcW w:w="2371" w:type="dxa"/>
            <w:tcBorders>
              <w:top w:val="single" w:sz="4" w:space="0" w:color="auto"/>
              <w:left w:val="single" w:sz="4" w:space="0" w:color="auto"/>
              <w:bottom w:val="single" w:sz="4" w:space="0" w:color="auto"/>
              <w:right w:val="single" w:sz="4" w:space="0" w:color="auto"/>
            </w:tcBorders>
            <w:vAlign w:val="center"/>
          </w:tcPr>
          <w:p w:rsidR="00F26A6D" w:rsidRDefault="00F26A6D" w:rsidP="002F73AA">
            <w:pPr>
              <w:jc w:val="center"/>
            </w:pPr>
            <w:r>
              <w:t>4</w:t>
            </w:r>
          </w:p>
        </w:tc>
        <w:tc>
          <w:tcPr>
            <w:tcW w:w="1014" w:type="dxa"/>
            <w:tcBorders>
              <w:top w:val="single" w:sz="4" w:space="0" w:color="auto"/>
              <w:left w:val="single" w:sz="4" w:space="0" w:color="auto"/>
              <w:bottom w:val="single" w:sz="4" w:space="0" w:color="auto"/>
              <w:right w:val="single" w:sz="4" w:space="0" w:color="auto"/>
            </w:tcBorders>
            <w:vAlign w:val="center"/>
          </w:tcPr>
          <w:p w:rsidR="00F26A6D" w:rsidRDefault="00F26A6D">
            <w:pPr>
              <w:jc w:val="center"/>
              <w:rPr>
                <w:szCs w:val="28"/>
              </w:rPr>
            </w:pPr>
          </w:p>
        </w:tc>
      </w:tr>
      <w:tr w:rsidR="00F26A6D" w:rsidTr="00F26A6D">
        <w:trPr>
          <w:trHeight w:val="454"/>
        </w:trPr>
        <w:tc>
          <w:tcPr>
            <w:tcW w:w="620" w:type="dxa"/>
            <w:tcBorders>
              <w:top w:val="single" w:sz="4" w:space="0" w:color="auto"/>
              <w:left w:val="single" w:sz="4" w:space="0" w:color="auto"/>
              <w:bottom w:val="single" w:sz="4" w:space="0" w:color="auto"/>
              <w:right w:val="single" w:sz="4" w:space="0" w:color="auto"/>
            </w:tcBorders>
            <w:vAlign w:val="center"/>
            <w:hideMark/>
          </w:tcPr>
          <w:p w:rsidR="00F26A6D" w:rsidRDefault="00F26A6D">
            <w:pPr>
              <w:jc w:val="center"/>
              <w:rPr>
                <w:szCs w:val="28"/>
              </w:rPr>
            </w:pPr>
            <w:r>
              <w:rPr>
                <w:szCs w:val="28"/>
              </w:rPr>
              <w:t>6</w:t>
            </w:r>
          </w:p>
        </w:tc>
        <w:tc>
          <w:tcPr>
            <w:tcW w:w="3680" w:type="dxa"/>
            <w:tcBorders>
              <w:top w:val="single" w:sz="4" w:space="0" w:color="auto"/>
              <w:left w:val="single" w:sz="4" w:space="0" w:color="auto"/>
              <w:bottom w:val="single" w:sz="4" w:space="0" w:color="auto"/>
              <w:right w:val="single" w:sz="4" w:space="0" w:color="auto"/>
            </w:tcBorders>
            <w:vAlign w:val="center"/>
            <w:hideMark/>
          </w:tcPr>
          <w:p w:rsidR="00F26A6D" w:rsidRDefault="00F26A6D">
            <w:pPr>
              <w:spacing w:before="120" w:after="120"/>
              <w:rPr>
                <w:bCs/>
                <w:lang w:val="de-DE"/>
              </w:rPr>
            </w:pPr>
            <w:r>
              <w:rPr>
                <w:bCs/>
                <w:lang w:val="de-DE"/>
              </w:rPr>
              <w:t>Bài 6. Phay mặt phẳng nghiêng</w:t>
            </w:r>
          </w:p>
        </w:tc>
        <w:tc>
          <w:tcPr>
            <w:tcW w:w="936" w:type="dxa"/>
            <w:tcBorders>
              <w:top w:val="single" w:sz="4" w:space="0" w:color="auto"/>
              <w:left w:val="single" w:sz="4" w:space="0" w:color="auto"/>
              <w:bottom w:val="single" w:sz="4" w:space="0" w:color="auto"/>
              <w:right w:val="single" w:sz="4" w:space="0" w:color="auto"/>
            </w:tcBorders>
            <w:vAlign w:val="center"/>
            <w:hideMark/>
          </w:tcPr>
          <w:p w:rsidR="00F26A6D" w:rsidRDefault="00F26A6D">
            <w:pPr>
              <w:jc w:val="center"/>
            </w:pPr>
            <w:r>
              <w:t>4</w:t>
            </w:r>
          </w:p>
        </w:tc>
        <w:tc>
          <w:tcPr>
            <w:tcW w:w="979" w:type="dxa"/>
            <w:tcBorders>
              <w:top w:val="single" w:sz="4" w:space="0" w:color="auto"/>
              <w:left w:val="single" w:sz="4" w:space="0" w:color="auto"/>
              <w:bottom w:val="single" w:sz="4" w:space="0" w:color="auto"/>
              <w:right w:val="single" w:sz="4" w:space="0" w:color="auto"/>
            </w:tcBorders>
            <w:vAlign w:val="center"/>
          </w:tcPr>
          <w:p w:rsidR="00F26A6D" w:rsidRDefault="00F26A6D">
            <w:pPr>
              <w:jc w:val="center"/>
            </w:pPr>
          </w:p>
        </w:tc>
        <w:tc>
          <w:tcPr>
            <w:tcW w:w="2371" w:type="dxa"/>
            <w:tcBorders>
              <w:top w:val="single" w:sz="4" w:space="0" w:color="auto"/>
              <w:left w:val="single" w:sz="4" w:space="0" w:color="auto"/>
              <w:bottom w:val="single" w:sz="4" w:space="0" w:color="auto"/>
              <w:right w:val="single" w:sz="4" w:space="0" w:color="auto"/>
            </w:tcBorders>
            <w:vAlign w:val="center"/>
          </w:tcPr>
          <w:p w:rsidR="00F26A6D" w:rsidRDefault="00F26A6D" w:rsidP="002F73AA">
            <w:pPr>
              <w:jc w:val="center"/>
            </w:pPr>
            <w:r>
              <w:t>4</w:t>
            </w:r>
          </w:p>
        </w:tc>
        <w:tc>
          <w:tcPr>
            <w:tcW w:w="1014" w:type="dxa"/>
            <w:tcBorders>
              <w:top w:val="single" w:sz="4" w:space="0" w:color="auto"/>
              <w:left w:val="single" w:sz="4" w:space="0" w:color="auto"/>
              <w:bottom w:val="single" w:sz="4" w:space="0" w:color="auto"/>
              <w:right w:val="single" w:sz="4" w:space="0" w:color="auto"/>
            </w:tcBorders>
            <w:vAlign w:val="center"/>
          </w:tcPr>
          <w:p w:rsidR="00F26A6D" w:rsidRDefault="00F26A6D">
            <w:pPr>
              <w:jc w:val="center"/>
              <w:rPr>
                <w:szCs w:val="28"/>
              </w:rPr>
            </w:pPr>
          </w:p>
        </w:tc>
      </w:tr>
      <w:tr w:rsidR="00F26A6D" w:rsidTr="00F26A6D">
        <w:trPr>
          <w:trHeight w:val="454"/>
        </w:trPr>
        <w:tc>
          <w:tcPr>
            <w:tcW w:w="620" w:type="dxa"/>
            <w:tcBorders>
              <w:top w:val="single" w:sz="4" w:space="0" w:color="auto"/>
              <w:left w:val="single" w:sz="4" w:space="0" w:color="auto"/>
              <w:bottom w:val="single" w:sz="4" w:space="0" w:color="auto"/>
              <w:right w:val="single" w:sz="4" w:space="0" w:color="auto"/>
            </w:tcBorders>
            <w:vAlign w:val="center"/>
            <w:hideMark/>
          </w:tcPr>
          <w:p w:rsidR="00F26A6D" w:rsidRDefault="00F26A6D">
            <w:pPr>
              <w:jc w:val="center"/>
              <w:rPr>
                <w:szCs w:val="28"/>
              </w:rPr>
            </w:pPr>
            <w:r>
              <w:rPr>
                <w:szCs w:val="28"/>
              </w:rPr>
              <w:t>7</w:t>
            </w:r>
          </w:p>
        </w:tc>
        <w:tc>
          <w:tcPr>
            <w:tcW w:w="3680" w:type="dxa"/>
            <w:tcBorders>
              <w:top w:val="single" w:sz="4" w:space="0" w:color="auto"/>
              <w:left w:val="single" w:sz="4" w:space="0" w:color="auto"/>
              <w:bottom w:val="single" w:sz="4" w:space="0" w:color="auto"/>
              <w:right w:val="single" w:sz="4" w:space="0" w:color="auto"/>
            </w:tcBorders>
            <w:vAlign w:val="center"/>
            <w:hideMark/>
          </w:tcPr>
          <w:p w:rsidR="00F26A6D" w:rsidRDefault="00F26A6D">
            <w:pPr>
              <w:spacing w:before="120" w:after="120"/>
              <w:rPr>
                <w:bCs/>
                <w:lang w:val="de-DE"/>
              </w:rPr>
            </w:pPr>
            <w:r>
              <w:rPr>
                <w:bCs/>
                <w:lang w:val="de-DE"/>
              </w:rPr>
              <w:t>Bài 7.  Phay bậc vuông góc</w:t>
            </w:r>
          </w:p>
        </w:tc>
        <w:tc>
          <w:tcPr>
            <w:tcW w:w="936" w:type="dxa"/>
            <w:tcBorders>
              <w:top w:val="single" w:sz="4" w:space="0" w:color="auto"/>
              <w:left w:val="single" w:sz="4" w:space="0" w:color="auto"/>
              <w:bottom w:val="single" w:sz="4" w:space="0" w:color="auto"/>
              <w:right w:val="single" w:sz="4" w:space="0" w:color="auto"/>
            </w:tcBorders>
            <w:vAlign w:val="center"/>
            <w:hideMark/>
          </w:tcPr>
          <w:p w:rsidR="00F26A6D" w:rsidRDefault="00F26A6D">
            <w:pPr>
              <w:jc w:val="center"/>
            </w:pPr>
            <w:r>
              <w:t>5</w:t>
            </w:r>
          </w:p>
        </w:tc>
        <w:tc>
          <w:tcPr>
            <w:tcW w:w="979" w:type="dxa"/>
            <w:tcBorders>
              <w:top w:val="single" w:sz="4" w:space="0" w:color="auto"/>
              <w:left w:val="single" w:sz="4" w:space="0" w:color="auto"/>
              <w:bottom w:val="single" w:sz="4" w:space="0" w:color="auto"/>
              <w:right w:val="single" w:sz="4" w:space="0" w:color="auto"/>
            </w:tcBorders>
            <w:vAlign w:val="center"/>
          </w:tcPr>
          <w:p w:rsidR="00F26A6D" w:rsidRDefault="00F26A6D">
            <w:pPr>
              <w:jc w:val="center"/>
            </w:pPr>
          </w:p>
        </w:tc>
        <w:tc>
          <w:tcPr>
            <w:tcW w:w="2371" w:type="dxa"/>
            <w:tcBorders>
              <w:top w:val="single" w:sz="4" w:space="0" w:color="auto"/>
              <w:left w:val="single" w:sz="4" w:space="0" w:color="auto"/>
              <w:bottom w:val="single" w:sz="4" w:space="0" w:color="auto"/>
              <w:right w:val="single" w:sz="4" w:space="0" w:color="auto"/>
            </w:tcBorders>
            <w:vAlign w:val="center"/>
          </w:tcPr>
          <w:p w:rsidR="00F26A6D" w:rsidRDefault="00F26A6D">
            <w:pPr>
              <w:jc w:val="center"/>
            </w:pPr>
            <w:r>
              <w:t>5</w:t>
            </w:r>
          </w:p>
        </w:tc>
        <w:tc>
          <w:tcPr>
            <w:tcW w:w="1014" w:type="dxa"/>
            <w:tcBorders>
              <w:top w:val="single" w:sz="4" w:space="0" w:color="auto"/>
              <w:left w:val="single" w:sz="4" w:space="0" w:color="auto"/>
              <w:bottom w:val="single" w:sz="4" w:space="0" w:color="auto"/>
              <w:right w:val="single" w:sz="4" w:space="0" w:color="auto"/>
            </w:tcBorders>
            <w:vAlign w:val="center"/>
          </w:tcPr>
          <w:p w:rsidR="00F26A6D" w:rsidRDefault="00F26A6D">
            <w:pPr>
              <w:jc w:val="center"/>
              <w:rPr>
                <w:szCs w:val="28"/>
              </w:rPr>
            </w:pPr>
          </w:p>
        </w:tc>
      </w:tr>
      <w:tr w:rsidR="00F26A6D" w:rsidTr="00F26A6D">
        <w:trPr>
          <w:trHeight w:val="454"/>
        </w:trPr>
        <w:tc>
          <w:tcPr>
            <w:tcW w:w="620" w:type="dxa"/>
            <w:tcBorders>
              <w:top w:val="single" w:sz="4" w:space="0" w:color="auto"/>
              <w:left w:val="single" w:sz="4" w:space="0" w:color="auto"/>
              <w:bottom w:val="single" w:sz="4" w:space="0" w:color="auto"/>
              <w:right w:val="single" w:sz="4" w:space="0" w:color="auto"/>
            </w:tcBorders>
            <w:vAlign w:val="center"/>
            <w:hideMark/>
          </w:tcPr>
          <w:p w:rsidR="00F26A6D" w:rsidRDefault="00F26A6D">
            <w:pPr>
              <w:jc w:val="center"/>
              <w:rPr>
                <w:szCs w:val="28"/>
              </w:rPr>
            </w:pPr>
            <w:r>
              <w:rPr>
                <w:szCs w:val="28"/>
              </w:rPr>
              <w:t>8</w:t>
            </w:r>
          </w:p>
        </w:tc>
        <w:tc>
          <w:tcPr>
            <w:tcW w:w="3680" w:type="dxa"/>
            <w:tcBorders>
              <w:top w:val="single" w:sz="4" w:space="0" w:color="auto"/>
              <w:left w:val="single" w:sz="4" w:space="0" w:color="auto"/>
              <w:bottom w:val="single" w:sz="4" w:space="0" w:color="auto"/>
              <w:right w:val="single" w:sz="4" w:space="0" w:color="auto"/>
            </w:tcBorders>
            <w:vAlign w:val="center"/>
            <w:hideMark/>
          </w:tcPr>
          <w:p w:rsidR="00F26A6D" w:rsidRDefault="00F26A6D">
            <w:pPr>
              <w:spacing w:before="120" w:after="120"/>
              <w:rPr>
                <w:bCs/>
                <w:lang w:val="de-DE"/>
              </w:rPr>
            </w:pPr>
            <w:r>
              <w:rPr>
                <w:bCs/>
                <w:lang w:val="de-DE"/>
              </w:rPr>
              <w:t xml:space="preserve">Bài  8. </w:t>
            </w:r>
            <w:r>
              <w:rPr>
                <w:lang w:val="de-DE"/>
              </w:rPr>
              <w:t>Phay rãnh vuông góc</w:t>
            </w:r>
          </w:p>
        </w:tc>
        <w:tc>
          <w:tcPr>
            <w:tcW w:w="936" w:type="dxa"/>
            <w:tcBorders>
              <w:top w:val="single" w:sz="4" w:space="0" w:color="auto"/>
              <w:left w:val="single" w:sz="4" w:space="0" w:color="auto"/>
              <w:bottom w:val="single" w:sz="4" w:space="0" w:color="auto"/>
              <w:right w:val="single" w:sz="4" w:space="0" w:color="auto"/>
            </w:tcBorders>
            <w:vAlign w:val="center"/>
            <w:hideMark/>
          </w:tcPr>
          <w:p w:rsidR="00F26A6D" w:rsidRDefault="00F26A6D">
            <w:pPr>
              <w:jc w:val="center"/>
            </w:pPr>
            <w:r>
              <w:t>5</w:t>
            </w:r>
          </w:p>
        </w:tc>
        <w:tc>
          <w:tcPr>
            <w:tcW w:w="979" w:type="dxa"/>
            <w:tcBorders>
              <w:top w:val="single" w:sz="4" w:space="0" w:color="auto"/>
              <w:left w:val="single" w:sz="4" w:space="0" w:color="auto"/>
              <w:bottom w:val="single" w:sz="4" w:space="0" w:color="auto"/>
              <w:right w:val="single" w:sz="4" w:space="0" w:color="auto"/>
            </w:tcBorders>
            <w:vAlign w:val="center"/>
          </w:tcPr>
          <w:p w:rsidR="00F26A6D" w:rsidRDefault="00F26A6D">
            <w:pPr>
              <w:jc w:val="center"/>
            </w:pPr>
          </w:p>
        </w:tc>
        <w:tc>
          <w:tcPr>
            <w:tcW w:w="2371" w:type="dxa"/>
            <w:tcBorders>
              <w:top w:val="single" w:sz="4" w:space="0" w:color="auto"/>
              <w:left w:val="single" w:sz="4" w:space="0" w:color="auto"/>
              <w:bottom w:val="single" w:sz="4" w:space="0" w:color="auto"/>
              <w:right w:val="single" w:sz="4" w:space="0" w:color="auto"/>
            </w:tcBorders>
            <w:vAlign w:val="center"/>
          </w:tcPr>
          <w:p w:rsidR="00F26A6D" w:rsidRDefault="00F26A6D">
            <w:pPr>
              <w:jc w:val="center"/>
            </w:pPr>
            <w:r>
              <w:t>5</w:t>
            </w:r>
          </w:p>
        </w:tc>
        <w:tc>
          <w:tcPr>
            <w:tcW w:w="1014" w:type="dxa"/>
            <w:tcBorders>
              <w:top w:val="single" w:sz="4" w:space="0" w:color="auto"/>
              <w:left w:val="single" w:sz="4" w:space="0" w:color="auto"/>
              <w:bottom w:val="single" w:sz="4" w:space="0" w:color="auto"/>
              <w:right w:val="single" w:sz="4" w:space="0" w:color="auto"/>
            </w:tcBorders>
            <w:vAlign w:val="center"/>
          </w:tcPr>
          <w:p w:rsidR="00F26A6D" w:rsidRDefault="00F26A6D">
            <w:pPr>
              <w:jc w:val="center"/>
              <w:rPr>
                <w:szCs w:val="28"/>
              </w:rPr>
            </w:pPr>
          </w:p>
        </w:tc>
      </w:tr>
      <w:tr w:rsidR="00F26A6D" w:rsidTr="00F26A6D">
        <w:trPr>
          <w:trHeight w:val="454"/>
        </w:trPr>
        <w:tc>
          <w:tcPr>
            <w:tcW w:w="4300" w:type="dxa"/>
            <w:gridSpan w:val="2"/>
            <w:tcBorders>
              <w:top w:val="single" w:sz="4" w:space="0" w:color="auto"/>
              <w:left w:val="single" w:sz="4" w:space="0" w:color="auto"/>
              <w:bottom w:val="single" w:sz="4" w:space="0" w:color="auto"/>
              <w:right w:val="single" w:sz="4" w:space="0" w:color="auto"/>
            </w:tcBorders>
            <w:vAlign w:val="center"/>
            <w:hideMark/>
          </w:tcPr>
          <w:p w:rsidR="00F26A6D" w:rsidRDefault="00F26A6D">
            <w:pPr>
              <w:jc w:val="center"/>
              <w:rPr>
                <w:b/>
                <w:szCs w:val="28"/>
              </w:rPr>
            </w:pPr>
            <w:r>
              <w:rPr>
                <w:b/>
                <w:szCs w:val="28"/>
              </w:rPr>
              <w:t>Tổng cộng</w:t>
            </w:r>
          </w:p>
        </w:tc>
        <w:tc>
          <w:tcPr>
            <w:tcW w:w="936" w:type="dxa"/>
            <w:tcBorders>
              <w:top w:val="single" w:sz="4" w:space="0" w:color="auto"/>
              <w:left w:val="single" w:sz="4" w:space="0" w:color="auto"/>
              <w:bottom w:val="single" w:sz="4" w:space="0" w:color="auto"/>
              <w:right w:val="single" w:sz="4" w:space="0" w:color="auto"/>
            </w:tcBorders>
            <w:vAlign w:val="center"/>
            <w:hideMark/>
          </w:tcPr>
          <w:p w:rsidR="00F26A6D" w:rsidRDefault="00F26A6D">
            <w:pPr>
              <w:tabs>
                <w:tab w:val="left" w:pos="7110"/>
              </w:tabs>
              <w:jc w:val="center"/>
              <w:rPr>
                <w:b/>
                <w:lang w:val="de-DE"/>
              </w:rPr>
            </w:pPr>
            <w:r>
              <w:rPr>
                <w:b/>
                <w:lang w:val="de-DE"/>
              </w:rPr>
              <w:t>3</w:t>
            </w:r>
            <w:r>
              <w:rPr>
                <w:b/>
                <w:lang w:val="de-DE"/>
              </w:rPr>
              <w:t>0</w:t>
            </w:r>
          </w:p>
        </w:tc>
        <w:tc>
          <w:tcPr>
            <w:tcW w:w="979" w:type="dxa"/>
            <w:tcBorders>
              <w:top w:val="single" w:sz="4" w:space="0" w:color="auto"/>
              <w:left w:val="single" w:sz="4" w:space="0" w:color="auto"/>
              <w:bottom w:val="single" w:sz="4" w:space="0" w:color="auto"/>
              <w:right w:val="single" w:sz="4" w:space="0" w:color="auto"/>
            </w:tcBorders>
            <w:vAlign w:val="center"/>
          </w:tcPr>
          <w:p w:rsidR="00F26A6D" w:rsidRDefault="00F26A6D">
            <w:pPr>
              <w:jc w:val="center"/>
            </w:pPr>
          </w:p>
        </w:tc>
        <w:tc>
          <w:tcPr>
            <w:tcW w:w="2371" w:type="dxa"/>
            <w:tcBorders>
              <w:top w:val="single" w:sz="4" w:space="0" w:color="auto"/>
              <w:left w:val="single" w:sz="4" w:space="0" w:color="auto"/>
              <w:bottom w:val="single" w:sz="4" w:space="0" w:color="auto"/>
              <w:right w:val="single" w:sz="4" w:space="0" w:color="auto"/>
            </w:tcBorders>
            <w:vAlign w:val="center"/>
            <w:hideMark/>
          </w:tcPr>
          <w:p w:rsidR="00F26A6D" w:rsidRDefault="00F26A6D">
            <w:pPr>
              <w:jc w:val="center"/>
              <w:rPr>
                <w:b/>
              </w:rPr>
            </w:pPr>
            <w:r>
              <w:rPr>
                <w:b/>
              </w:rPr>
              <w:t>3</w:t>
            </w:r>
            <w:r>
              <w:rPr>
                <w:b/>
              </w:rPr>
              <w:t>0</w:t>
            </w:r>
          </w:p>
        </w:tc>
        <w:tc>
          <w:tcPr>
            <w:tcW w:w="1014" w:type="dxa"/>
            <w:tcBorders>
              <w:top w:val="single" w:sz="4" w:space="0" w:color="auto"/>
              <w:left w:val="single" w:sz="4" w:space="0" w:color="auto"/>
              <w:bottom w:val="single" w:sz="4" w:space="0" w:color="auto"/>
              <w:right w:val="single" w:sz="4" w:space="0" w:color="auto"/>
            </w:tcBorders>
            <w:vAlign w:val="center"/>
          </w:tcPr>
          <w:p w:rsidR="00F26A6D" w:rsidRDefault="00F26A6D">
            <w:pPr>
              <w:tabs>
                <w:tab w:val="left" w:pos="7110"/>
              </w:tabs>
              <w:jc w:val="center"/>
              <w:rPr>
                <w:lang w:val="de-DE"/>
              </w:rPr>
            </w:pPr>
          </w:p>
        </w:tc>
      </w:tr>
    </w:tbl>
    <w:p w:rsidR="00F26A6D" w:rsidRDefault="00F26A6D" w:rsidP="00F26A6D">
      <w:pPr>
        <w:tabs>
          <w:tab w:val="right" w:pos="426"/>
        </w:tabs>
        <w:spacing w:before="120"/>
        <w:jc w:val="both"/>
        <w:rPr>
          <w:b/>
          <w:iCs/>
          <w:szCs w:val="28"/>
          <w:lang w:val="sv-SE"/>
        </w:rPr>
      </w:pPr>
      <w:r>
        <w:rPr>
          <w:b/>
          <w:iCs/>
          <w:szCs w:val="28"/>
          <w:lang w:val="sv-SE"/>
        </w:rPr>
        <w:t>2. Nội dung chi tiết:</w:t>
      </w:r>
    </w:p>
    <w:p w:rsidR="00F26A6D" w:rsidRDefault="00F26A6D" w:rsidP="00F26A6D">
      <w:pPr>
        <w:tabs>
          <w:tab w:val="left" w:pos="7371"/>
        </w:tabs>
        <w:spacing w:before="120"/>
        <w:rPr>
          <w:noProof/>
          <w:snapToGrid w:val="0"/>
          <w:szCs w:val="28"/>
          <w:lang w:val="de-DE"/>
        </w:rPr>
      </w:pPr>
      <w:r>
        <w:rPr>
          <w:b/>
          <w:bCs/>
          <w:szCs w:val="28"/>
          <w:lang w:val="de-DE"/>
        </w:rPr>
        <w:t xml:space="preserve">Bài 1.  </w:t>
      </w:r>
      <w:r>
        <w:rPr>
          <w:b/>
          <w:noProof/>
          <w:snapToGrid w:val="0"/>
          <w:szCs w:val="28"/>
          <w:lang w:val="de-DE"/>
        </w:rPr>
        <w:t>Nội qui thực tập - Kỹ thuật an toàn khi sử dụng máy xưởng phay -</w:t>
      </w:r>
      <w:r>
        <w:rPr>
          <w:b/>
          <w:szCs w:val="28"/>
          <w:lang w:val="de-DE"/>
        </w:rPr>
        <w:t xml:space="preserve"> Sử dụng và bảo quản dụng cụ đo kiểm                      </w:t>
      </w:r>
      <w:r>
        <w:rPr>
          <w:b/>
          <w:szCs w:val="28"/>
          <w:lang w:val="de-DE"/>
        </w:rPr>
        <w:tab/>
      </w:r>
      <w:r>
        <w:rPr>
          <w:szCs w:val="28"/>
          <w:lang w:val="de-DE"/>
        </w:rPr>
        <w:t xml:space="preserve">Thời gian:  </w:t>
      </w:r>
      <w:r>
        <w:rPr>
          <w:szCs w:val="28"/>
          <w:lang w:val="de-DE"/>
        </w:rPr>
        <w:t>2</w:t>
      </w:r>
      <w:r>
        <w:rPr>
          <w:szCs w:val="28"/>
          <w:lang w:val="de-DE"/>
        </w:rPr>
        <w:t xml:space="preserve"> giờ</w:t>
      </w:r>
    </w:p>
    <w:p w:rsidR="00F26A6D" w:rsidRDefault="00F26A6D" w:rsidP="00F26A6D">
      <w:pPr>
        <w:spacing w:before="120"/>
        <w:ind w:left="567"/>
        <w:rPr>
          <w:bCs/>
          <w:i/>
          <w:szCs w:val="28"/>
          <w:lang w:val="de-DE"/>
        </w:rPr>
      </w:pPr>
      <w:r>
        <w:rPr>
          <w:bCs/>
          <w:i/>
          <w:szCs w:val="28"/>
          <w:lang w:val="de-DE"/>
        </w:rPr>
        <w:t>Mục tiêu: Nắm vững kiến thức về ATLĐ, Sử dụng và bảo quản dụng cụ đo</w:t>
      </w:r>
      <w:r>
        <w:rPr>
          <w:i/>
          <w:szCs w:val="28"/>
          <w:lang w:val="de-DE"/>
        </w:rPr>
        <w:t>.</w:t>
      </w:r>
    </w:p>
    <w:p w:rsidR="00F26A6D" w:rsidRDefault="00F26A6D" w:rsidP="00F26A6D">
      <w:pPr>
        <w:spacing w:before="120"/>
        <w:ind w:firstLine="567"/>
        <w:rPr>
          <w:b/>
          <w:noProof/>
          <w:snapToGrid w:val="0"/>
          <w:szCs w:val="28"/>
          <w:lang w:val="de-DE"/>
        </w:rPr>
      </w:pPr>
      <w:r>
        <w:rPr>
          <w:szCs w:val="28"/>
          <w:lang w:val="de-DE"/>
        </w:rPr>
        <w:t xml:space="preserve">1.1 </w:t>
      </w:r>
      <w:r>
        <w:rPr>
          <w:noProof/>
          <w:snapToGrid w:val="0"/>
          <w:szCs w:val="28"/>
          <w:lang w:val="de-DE"/>
        </w:rPr>
        <w:t>Nội qui thực tập</w:t>
      </w:r>
    </w:p>
    <w:p w:rsidR="00F26A6D" w:rsidRDefault="00F26A6D" w:rsidP="00F26A6D">
      <w:pPr>
        <w:spacing w:before="120"/>
        <w:ind w:firstLine="567"/>
        <w:rPr>
          <w:b/>
          <w:noProof/>
          <w:snapToGrid w:val="0"/>
          <w:szCs w:val="28"/>
          <w:lang w:val="de-DE"/>
        </w:rPr>
      </w:pPr>
      <w:r>
        <w:rPr>
          <w:szCs w:val="28"/>
          <w:lang w:val="de-DE"/>
        </w:rPr>
        <w:lastRenderedPageBreak/>
        <w:t xml:space="preserve">1.2 </w:t>
      </w:r>
      <w:r>
        <w:rPr>
          <w:noProof/>
          <w:snapToGrid w:val="0"/>
          <w:szCs w:val="28"/>
          <w:lang w:val="de-DE"/>
        </w:rPr>
        <w:t>Kỹ thuật an toàn khi sử dụng máy xưởng phay</w:t>
      </w:r>
    </w:p>
    <w:p w:rsidR="00F26A6D" w:rsidRDefault="00F26A6D" w:rsidP="00F26A6D">
      <w:pPr>
        <w:spacing w:before="120"/>
        <w:ind w:firstLine="567"/>
        <w:rPr>
          <w:b/>
          <w:szCs w:val="28"/>
          <w:lang w:val="de-DE"/>
        </w:rPr>
      </w:pPr>
      <w:r>
        <w:rPr>
          <w:noProof/>
          <w:snapToGrid w:val="0"/>
          <w:szCs w:val="28"/>
          <w:lang w:val="de-DE"/>
        </w:rPr>
        <w:t xml:space="preserve">1.3 </w:t>
      </w:r>
      <w:r>
        <w:rPr>
          <w:szCs w:val="28"/>
          <w:lang w:val="de-DE"/>
        </w:rPr>
        <w:t>Sử dụng và bảo quản dụng cụ đo kiểm</w:t>
      </w:r>
    </w:p>
    <w:p w:rsidR="00F26A6D" w:rsidRDefault="00F26A6D" w:rsidP="00F26A6D">
      <w:pPr>
        <w:spacing w:before="120"/>
        <w:rPr>
          <w:noProof/>
          <w:snapToGrid w:val="0"/>
          <w:szCs w:val="28"/>
          <w:lang w:val="de-DE"/>
        </w:rPr>
      </w:pPr>
      <w:r>
        <w:rPr>
          <w:b/>
          <w:bCs/>
          <w:szCs w:val="28"/>
          <w:lang w:val="de-DE"/>
        </w:rPr>
        <w:t xml:space="preserve">Bài  2. </w:t>
      </w:r>
      <w:r>
        <w:rPr>
          <w:b/>
          <w:szCs w:val="28"/>
          <w:lang w:val="de-DE"/>
        </w:rPr>
        <w:t xml:space="preserve">Vận hành và bảo quản máy phay - Gá và mài sửa dao   </w:t>
      </w:r>
      <w:r>
        <w:rPr>
          <w:szCs w:val="28"/>
          <w:lang w:val="de-DE"/>
        </w:rPr>
        <w:t xml:space="preserve">Thời gian:  </w:t>
      </w:r>
      <w:r>
        <w:rPr>
          <w:szCs w:val="28"/>
          <w:lang w:val="de-DE"/>
        </w:rPr>
        <w:t>2</w:t>
      </w:r>
      <w:r>
        <w:rPr>
          <w:szCs w:val="28"/>
          <w:lang w:val="de-DE"/>
        </w:rPr>
        <w:t xml:space="preserve"> giờ</w:t>
      </w:r>
    </w:p>
    <w:p w:rsidR="00F26A6D" w:rsidRDefault="00F26A6D" w:rsidP="00F26A6D">
      <w:pPr>
        <w:spacing w:before="120"/>
        <w:ind w:left="567"/>
        <w:jc w:val="both"/>
        <w:rPr>
          <w:szCs w:val="28"/>
          <w:lang w:val="de-DE"/>
        </w:rPr>
      </w:pPr>
      <w:r>
        <w:rPr>
          <w:i/>
          <w:szCs w:val="28"/>
          <w:lang w:val="de-DE"/>
        </w:rPr>
        <w:t xml:space="preserve">Mục tiêu: </w:t>
      </w:r>
      <w:r>
        <w:rPr>
          <w:bCs/>
          <w:i/>
          <w:szCs w:val="28"/>
          <w:lang w:val="de-DE"/>
        </w:rPr>
        <w:t>Hiểu được cấu tạo của máy phay và vận hành thuần thục</w:t>
      </w:r>
    </w:p>
    <w:p w:rsidR="00F26A6D" w:rsidRDefault="00F26A6D" w:rsidP="00F26A6D">
      <w:pPr>
        <w:spacing w:before="120"/>
        <w:ind w:firstLine="567"/>
        <w:rPr>
          <w:noProof/>
          <w:snapToGrid w:val="0"/>
          <w:szCs w:val="28"/>
          <w:lang w:val="de-DE"/>
        </w:rPr>
      </w:pPr>
      <w:r>
        <w:rPr>
          <w:noProof/>
          <w:snapToGrid w:val="0"/>
          <w:szCs w:val="28"/>
          <w:lang w:val="de-DE"/>
        </w:rPr>
        <w:t xml:space="preserve">2.1 </w:t>
      </w:r>
      <w:r>
        <w:rPr>
          <w:szCs w:val="28"/>
          <w:lang w:val="de-DE"/>
        </w:rPr>
        <w:t>Vận hành và bảo quản máy phay</w:t>
      </w:r>
      <w:r>
        <w:rPr>
          <w:noProof/>
          <w:snapToGrid w:val="0"/>
          <w:szCs w:val="28"/>
          <w:lang w:val="de-DE"/>
        </w:rPr>
        <w:t xml:space="preserve">           </w:t>
      </w:r>
    </w:p>
    <w:p w:rsidR="00F26A6D" w:rsidRDefault="00F26A6D" w:rsidP="00F26A6D">
      <w:pPr>
        <w:spacing w:before="120"/>
        <w:rPr>
          <w:noProof/>
          <w:snapToGrid w:val="0"/>
          <w:szCs w:val="28"/>
          <w:lang w:val="de-DE"/>
        </w:rPr>
      </w:pPr>
      <w:r>
        <w:rPr>
          <w:noProof/>
          <w:snapToGrid w:val="0"/>
          <w:szCs w:val="28"/>
          <w:lang w:val="de-DE"/>
        </w:rPr>
        <w:t xml:space="preserve">        2.2  Gá dao, đầu dao và trục dao phay</w:t>
      </w:r>
    </w:p>
    <w:p w:rsidR="00F26A6D" w:rsidRDefault="00F26A6D" w:rsidP="00F26A6D">
      <w:pPr>
        <w:spacing w:before="120"/>
        <w:rPr>
          <w:szCs w:val="28"/>
          <w:lang w:val="de-DE"/>
        </w:rPr>
      </w:pPr>
      <w:r>
        <w:rPr>
          <w:noProof/>
          <w:snapToGrid w:val="0"/>
          <w:szCs w:val="28"/>
          <w:lang w:val="de-DE"/>
        </w:rPr>
        <w:t xml:space="preserve">        2.3  Chọn và tính chế độ cắt khi phay với các vật liệu làm dao</w:t>
      </w:r>
    </w:p>
    <w:p w:rsidR="00F26A6D" w:rsidRDefault="00F26A6D" w:rsidP="00F26A6D">
      <w:pPr>
        <w:tabs>
          <w:tab w:val="left" w:pos="7371"/>
        </w:tabs>
        <w:spacing w:before="120"/>
        <w:rPr>
          <w:b/>
          <w:szCs w:val="28"/>
          <w:lang w:val="de-DE"/>
        </w:rPr>
      </w:pPr>
      <w:r>
        <w:rPr>
          <w:b/>
          <w:szCs w:val="28"/>
          <w:lang w:val="de-DE"/>
        </w:rPr>
        <w:t xml:space="preserve"> Bài 3. </w:t>
      </w:r>
      <w:r>
        <w:rPr>
          <w:szCs w:val="28"/>
          <w:lang w:val="de-DE"/>
        </w:rPr>
        <w:t xml:space="preserve"> </w:t>
      </w:r>
      <w:r>
        <w:rPr>
          <w:b/>
          <w:szCs w:val="28"/>
          <w:lang w:val="de-DE"/>
        </w:rPr>
        <w:t xml:space="preserve">Phay, bào mặt phẳng ngang                       </w:t>
      </w:r>
      <w:r>
        <w:rPr>
          <w:b/>
          <w:szCs w:val="28"/>
          <w:lang w:val="de-DE"/>
        </w:rPr>
        <w:tab/>
      </w:r>
      <w:r>
        <w:rPr>
          <w:szCs w:val="28"/>
          <w:lang w:val="de-DE"/>
        </w:rPr>
        <w:t xml:space="preserve">Thời gian:  </w:t>
      </w:r>
      <w:r>
        <w:rPr>
          <w:szCs w:val="28"/>
          <w:lang w:val="de-DE"/>
        </w:rPr>
        <w:t>4</w:t>
      </w:r>
      <w:r>
        <w:rPr>
          <w:szCs w:val="28"/>
          <w:lang w:val="de-DE"/>
        </w:rPr>
        <w:t xml:space="preserve"> giờ</w:t>
      </w:r>
      <w:r>
        <w:rPr>
          <w:b/>
          <w:szCs w:val="28"/>
          <w:lang w:val="de-DE"/>
        </w:rPr>
        <w:t xml:space="preserve">                      </w:t>
      </w:r>
    </w:p>
    <w:p w:rsidR="00F26A6D" w:rsidRDefault="00F26A6D" w:rsidP="00F26A6D">
      <w:pPr>
        <w:spacing w:before="120"/>
        <w:ind w:left="567"/>
        <w:jc w:val="both"/>
        <w:rPr>
          <w:szCs w:val="28"/>
          <w:lang w:val="de-DE"/>
        </w:rPr>
      </w:pPr>
      <w:r>
        <w:rPr>
          <w:b/>
          <w:szCs w:val="28"/>
          <w:lang w:val="de-DE"/>
        </w:rPr>
        <w:t xml:space="preserve"> </w:t>
      </w:r>
      <w:r>
        <w:rPr>
          <w:bCs/>
          <w:i/>
          <w:szCs w:val="28"/>
          <w:lang w:val="de-DE"/>
        </w:rPr>
        <w:t>Mục tiêu: Phay và Bào được mặt phẳng ngang đúng YCKT</w:t>
      </w:r>
    </w:p>
    <w:p w:rsidR="00F26A6D" w:rsidRDefault="00F26A6D" w:rsidP="00F26A6D">
      <w:pPr>
        <w:spacing w:before="120"/>
        <w:ind w:firstLine="600"/>
        <w:rPr>
          <w:szCs w:val="28"/>
          <w:lang w:val="de-DE"/>
        </w:rPr>
      </w:pPr>
      <w:r>
        <w:rPr>
          <w:szCs w:val="28"/>
          <w:lang w:val="de-DE"/>
        </w:rPr>
        <w:t>3.1 Các điều kiện kỹ thuật khi gia công mặt phẳng ngang</w:t>
      </w:r>
    </w:p>
    <w:p w:rsidR="00F26A6D" w:rsidRDefault="00F26A6D" w:rsidP="00F26A6D">
      <w:pPr>
        <w:spacing w:before="120"/>
        <w:ind w:left="600"/>
        <w:rPr>
          <w:szCs w:val="28"/>
          <w:lang w:val="de-DE"/>
        </w:rPr>
      </w:pPr>
      <w:r>
        <w:rPr>
          <w:szCs w:val="28"/>
          <w:lang w:val="de-DE"/>
        </w:rPr>
        <w:t>3.2  Bào mặt phẳng ngang</w:t>
      </w:r>
    </w:p>
    <w:p w:rsidR="00F26A6D" w:rsidRDefault="00F26A6D" w:rsidP="00F26A6D">
      <w:pPr>
        <w:spacing w:before="120"/>
        <w:ind w:left="600"/>
        <w:rPr>
          <w:szCs w:val="28"/>
          <w:lang w:val="de-DE"/>
        </w:rPr>
      </w:pPr>
      <w:r>
        <w:rPr>
          <w:szCs w:val="28"/>
          <w:lang w:val="de-DE"/>
        </w:rPr>
        <w:t xml:space="preserve">3.3  Phay mặt phẳng ngang </w:t>
      </w:r>
    </w:p>
    <w:p w:rsidR="00F26A6D" w:rsidRDefault="00F26A6D" w:rsidP="00F26A6D">
      <w:pPr>
        <w:spacing w:before="120"/>
        <w:ind w:left="600"/>
        <w:rPr>
          <w:szCs w:val="28"/>
          <w:lang w:val="de-DE"/>
        </w:rPr>
      </w:pPr>
      <w:r>
        <w:rPr>
          <w:szCs w:val="28"/>
          <w:lang w:val="de-DE"/>
        </w:rPr>
        <w:t xml:space="preserve">3.4  </w:t>
      </w:r>
      <w:r>
        <w:rPr>
          <w:bCs/>
          <w:szCs w:val="28"/>
          <w:lang w:val="de-DE"/>
        </w:rPr>
        <w:t>Kỹ thuật an toàn khi gia công</w:t>
      </w:r>
      <w:r>
        <w:rPr>
          <w:szCs w:val="28"/>
          <w:lang w:val="de-DE"/>
        </w:rPr>
        <w:t xml:space="preserve">   </w:t>
      </w:r>
    </w:p>
    <w:p w:rsidR="00F26A6D" w:rsidRDefault="00F26A6D" w:rsidP="00F26A6D">
      <w:pPr>
        <w:spacing w:before="120"/>
        <w:ind w:left="600"/>
        <w:rPr>
          <w:szCs w:val="28"/>
          <w:lang w:val="de-DE"/>
        </w:rPr>
      </w:pPr>
      <w:r>
        <w:rPr>
          <w:szCs w:val="28"/>
          <w:lang w:val="de-DE"/>
        </w:rPr>
        <w:t>3.5 Các dạng sai hỏng, nguyên nhân và biện pháp khắc phục</w:t>
      </w:r>
    </w:p>
    <w:p w:rsidR="00F26A6D" w:rsidRDefault="00F26A6D" w:rsidP="00F26A6D">
      <w:pPr>
        <w:spacing w:before="120"/>
        <w:rPr>
          <w:b/>
          <w:szCs w:val="28"/>
          <w:lang w:val="de-DE"/>
        </w:rPr>
      </w:pPr>
      <w:r>
        <w:rPr>
          <w:b/>
          <w:bCs/>
          <w:szCs w:val="28"/>
          <w:lang w:val="de-DE"/>
        </w:rPr>
        <w:t xml:space="preserve">Bài  4.  </w:t>
      </w:r>
      <w:r>
        <w:rPr>
          <w:b/>
          <w:szCs w:val="28"/>
          <w:lang w:val="de-DE"/>
        </w:rPr>
        <w:t xml:space="preserve">Phay, bào mặt phẳng vuông góc; vuông góc-song song  </w:t>
      </w:r>
      <w:r>
        <w:rPr>
          <w:szCs w:val="28"/>
          <w:lang w:val="de-DE"/>
        </w:rPr>
        <w:t>Thờ</w:t>
      </w:r>
      <w:r>
        <w:rPr>
          <w:szCs w:val="28"/>
          <w:lang w:val="de-DE"/>
        </w:rPr>
        <w:t>i gian:  4</w:t>
      </w:r>
      <w:r>
        <w:rPr>
          <w:szCs w:val="28"/>
          <w:lang w:val="de-DE"/>
        </w:rPr>
        <w:t xml:space="preserve"> giờ</w:t>
      </w:r>
    </w:p>
    <w:p w:rsidR="00F26A6D" w:rsidRDefault="00F26A6D" w:rsidP="00F26A6D">
      <w:pPr>
        <w:spacing w:before="120"/>
        <w:rPr>
          <w:b/>
          <w:szCs w:val="28"/>
          <w:lang w:val="de-DE"/>
        </w:rPr>
      </w:pPr>
      <w:r>
        <w:rPr>
          <w:b/>
          <w:szCs w:val="28"/>
          <w:lang w:val="de-DE"/>
        </w:rPr>
        <w:tab/>
      </w:r>
      <w:r>
        <w:rPr>
          <w:bCs/>
          <w:i/>
          <w:szCs w:val="28"/>
          <w:lang w:val="de-DE"/>
        </w:rPr>
        <w:t xml:space="preserve">Mục tiêu: Phay và Bào được mặt phẳng </w:t>
      </w:r>
      <w:r>
        <w:rPr>
          <w:i/>
          <w:szCs w:val="28"/>
          <w:lang w:val="de-DE"/>
        </w:rPr>
        <w:t>vuông góc; vuông góc-song song</w:t>
      </w:r>
      <w:r>
        <w:rPr>
          <w:b/>
          <w:szCs w:val="28"/>
          <w:lang w:val="de-DE"/>
        </w:rPr>
        <w:t xml:space="preserve">  </w:t>
      </w:r>
      <w:r>
        <w:rPr>
          <w:bCs/>
          <w:i/>
          <w:szCs w:val="28"/>
          <w:lang w:val="de-DE"/>
        </w:rPr>
        <w:t xml:space="preserve"> đúng YCKT.</w:t>
      </w:r>
    </w:p>
    <w:p w:rsidR="00F26A6D" w:rsidRDefault="00F26A6D" w:rsidP="00F26A6D">
      <w:pPr>
        <w:spacing w:before="120"/>
        <w:ind w:firstLine="567"/>
        <w:rPr>
          <w:szCs w:val="28"/>
          <w:lang w:val="de-DE"/>
        </w:rPr>
      </w:pPr>
      <w:r>
        <w:rPr>
          <w:szCs w:val="28"/>
          <w:lang w:val="de-DE"/>
        </w:rPr>
        <w:t>4.1 Các điều kiện kỹ thuật khi gia công mặt phẳng vuông góc</w:t>
      </w:r>
    </w:p>
    <w:p w:rsidR="00F26A6D" w:rsidRDefault="00F26A6D" w:rsidP="00F26A6D">
      <w:pPr>
        <w:spacing w:before="120"/>
        <w:ind w:firstLine="567"/>
        <w:rPr>
          <w:szCs w:val="28"/>
          <w:lang w:val="de-DE"/>
        </w:rPr>
      </w:pPr>
      <w:r>
        <w:rPr>
          <w:szCs w:val="28"/>
          <w:lang w:val="de-DE"/>
        </w:rPr>
        <w:t>4.2  Bào mặt phẳng vuông góc</w:t>
      </w:r>
    </w:p>
    <w:p w:rsidR="00F26A6D" w:rsidRDefault="00F26A6D" w:rsidP="00F26A6D">
      <w:pPr>
        <w:spacing w:before="120"/>
        <w:ind w:firstLine="567"/>
        <w:rPr>
          <w:szCs w:val="28"/>
          <w:lang w:val="de-DE"/>
        </w:rPr>
      </w:pPr>
      <w:r>
        <w:rPr>
          <w:szCs w:val="28"/>
          <w:lang w:val="de-DE"/>
        </w:rPr>
        <w:t>4.3  Phay mặt phẳng vuông góc</w:t>
      </w:r>
    </w:p>
    <w:p w:rsidR="00F26A6D" w:rsidRDefault="00F26A6D" w:rsidP="00F26A6D">
      <w:pPr>
        <w:spacing w:before="120"/>
        <w:ind w:left="360" w:firstLine="207"/>
        <w:rPr>
          <w:szCs w:val="28"/>
          <w:lang w:val="de-DE"/>
        </w:rPr>
      </w:pPr>
      <w:r>
        <w:rPr>
          <w:szCs w:val="28"/>
          <w:lang w:val="de-DE"/>
        </w:rPr>
        <w:t xml:space="preserve">4.4  </w:t>
      </w:r>
      <w:r>
        <w:rPr>
          <w:bCs/>
          <w:szCs w:val="28"/>
          <w:lang w:val="de-DE"/>
        </w:rPr>
        <w:t>Kỹ thuật an toàn khi gia công</w:t>
      </w:r>
      <w:r>
        <w:rPr>
          <w:szCs w:val="28"/>
          <w:lang w:val="de-DE"/>
        </w:rPr>
        <w:t xml:space="preserve">   </w:t>
      </w:r>
    </w:p>
    <w:p w:rsidR="00F26A6D" w:rsidRDefault="00F26A6D" w:rsidP="00F26A6D">
      <w:pPr>
        <w:spacing w:before="120"/>
        <w:ind w:left="360" w:firstLine="207"/>
        <w:rPr>
          <w:szCs w:val="28"/>
          <w:lang w:val="de-DE"/>
        </w:rPr>
      </w:pPr>
      <w:r>
        <w:rPr>
          <w:szCs w:val="28"/>
          <w:lang w:val="de-DE"/>
        </w:rPr>
        <w:t>4.5 Các dạng sai hỏng, nguyên nhân và biện pháp khắc phục</w:t>
      </w:r>
    </w:p>
    <w:p w:rsidR="00F26A6D" w:rsidRDefault="00F26A6D" w:rsidP="00F26A6D">
      <w:pPr>
        <w:tabs>
          <w:tab w:val="left" w:pos="7371"/>
        </w:tabs>
        <w:spacing w:before="120"/>
        <w:ind w:right="29"/>
        <w:jc w:val="both"/>
        <w:rPr>
          <w:b/>
          <w:bCs/>
          <w:szCs w:val="28"/>
          <w:lang w:val="de-DE"/>
        </w:rPr>
      </w:pPr>
      <w:r>
        <w:rPr>
          <w:b/>
          <w:bCs/>
          <w:szCs w:val="28"/>
          <w:lang w:val="de-DE"/>
        </w:rPr>
        <w:t xml:space="preserve">Bài  5. Phay, bào mặt phẳng song song </w:t>
      </w:r>
      <w:r>
        <w:rPr>
          <w:b/>
          <w:bCs/>
          <w:szCs w:val="28"/>
          <w:lang w:val="de-DE"/>
        </w:rPr>
        <w:tab/>
      </w:r>
      <w:r>
        <w:rPr>
          <w:szCs w:val="28"/>
          <w:lang w:val="de-DE"/>
        </w:rPr>
        <w:t xml:space="preserve">Thời gian:  </w:t>
      </w:r>
      <w:r>
        <w:rPr>
          <w:szCs w:val="28"/>
          <w:lang w:val="de-DE"/>
        </w:rPr>
        <w:t>4</w:t>
      </w:r>
      <w:r>
        <w:rPr>
          <w:szCs w:val="28"/>
          <w:lang w:val="de-DE"/>
        </w:rPr>
        <w:t xml:space="preserve"> giờ</w:t>
      </w:r>
    </w:p>
    <w:p w:rsidR="00F26A6D" w:rsidRDefault="00F26A6D" w:rsidP="00F26A6D">
      <w:pPr>
        <w:spacing w:before="120"/>
        <w:ind w:right="29"/>
        <w:jc w:val="both"/>
        <w:rPr>
          <w:b/>
          <w:bCs/>
          <w:szCs w:val="28"/>
          <w:lang w:val="de-DE"/>
        </w:rPr>
      </w:pPr>
      <w:r>
        <w:rPr>
          <w:b/>
          <w:bCs/>
          <w:szCs w:val="28"/>
          <w:lang w:val="de-DE"/>
        </w:rPr>
        <w:tab/>
      </w:r>
      <w:r>
        <w:rPr>
          <w:bCs/>
          <w:i/>
          <w:szCs w:val="28"/>
          <w:lang w:val="de-DE"/>
        </w:rPr>
        <w:t xml:space="preserve">Mục tiêu: Phay và Bào được mặt phẳng </w:t>
      </w:r>
      <w:r>
        <w:rPr>
          <w:i/>
          <w:szCs w:val="28"/>
          <w:lang w:val="de-DE"/>
        </w:rPr>
        <w:t>song song</w:t>
      </w:r>
      <w:r>
        <w:rPr>
          <w:b/>
          <w:szCs w:val="28"/>
          <w:lang w:val="de-DE"/>
        </w:rPr>
        <w:t xml:space="preserve"> </w:t>
      </w:r>
      <w:r>
        <w:rPr>
          <w:bCs/>
          <w:i/>
          <w:szCs w:val="28"/>
          <w:lang w:val="de-DE"/>
        </w:rPr>
        <w:t>đúng YCKT.</w:t>
      </w:r>
      <w:r>
        <w:rPr>
          <w:b/>
          <w:bCs/>
          <w:szCs w:val="28"/>
          <w:lang w:val="de-DE"/>
        </w:rPr>
        <w:t xml:space="preserve">                                        </w:t>
      </w:r>
    </w:p>
    <w:p w:rsidR="00F26A6D" w:rsidRDefault="00F26A6D" w:rsidP="00F26A6D">
      <w:pPr>
        <w:spacing w:before="120"/>
        <w:ind w:right="29" w:firstLine="567"/>
        <w:jc w:val="both"/>
        <w:rPr>
          <w:szCs w:val="28"/>
          <w:lang w:val="de-DE"/>
        </w:rPr>
      </w:pPr>
      <w:r>
        <w:rPr>
          <w:szCs w:val="28"/>
          <w:lang w:val="de-DE"/>
        </w:rPr>
        <w:t>5.1 Các điều kiện kỹ thuật khi gia công mặt phẳng song song</w:t>
      </w:r>
    </w:p>
    <w:p w:rsidR="00F26A6D" w:rsidRDefault="00F26A6D" w:rsidP="00F26A6D">
      <w:pPr>
        <w:spacing w:before="120"/>
        <w:ind w:left="360" w:firstLine="207"/>
        <w:rPr>
          <w:szCs w:val="28"/>
          <w:lang w:val="de-DE"/>
        </w:rPr>
      </w:pPr>
      <w:r>
        <w:rPr>
          <w:szCs w:val="28"/>
          <w:lang w:val="de-DE"/>
        </w:rPr>
        <w:t xml:space="preserve">5.2 Bào mặt phẳng song song </w:t>
      </w:r>
    </w:p>
    <w:p w:rsidR="00F26A6D" w:rsidRDefault="00F26A6D" w:rsidP="00F26A6D">
      <w:pPr>
        <w:spacing w:before="120"/>
        <w:ind w:left="600"/>
        <w:rPr>
          <w:szCs w:val="28"/>
          <w:lang w:val="de-DE"/>
        </w:rPr>
      </w:pPr>
      <w:r>
        <w:rPr>
          <w:szCs w:val="28"/>
          <w:lang w:val="de-DE"/>
        </w:rPr>
        <w:lastRenderedPageBreak/>
        <w:t>5.3 Phay mặt phẳng song song</w:t>
      </w:r>
    </w:p>
    <w:p w:rsidR="00F26A6D" w:rsidRDefault="00F26A6D" w:rsidP="00F26A6D">
      <w:pPr>
        <w:spacing w:before="120"/>
        <w:ind w:left="600"/>
        <w:rPr>
          <w:szCs w:val="28"/>
          <w:lang w:val="de-DE"/>
        </w:rPr>
      </w:pPr>
      <w:r>
        <w:rPr>
          <w:szCs w:val="28"/>
          <w:lang w:val="de-DE"/>
        </w:rPr>
        <w:t>5.4</w:t>
      </w:r>
      <w:r>
        <w:rPr>
          <w:bCs/>
          <w:szCs w:val="28"/>
          <w:lang w:val="de-DE"/>
        </w:rPr>
        <w:t xml:space="preserve"> Kỹ thuật an toàn khi gia công</w:t>
      </w:r>
      <w:r>
        <w:rPr>
          <w:szCs w:val="28"/>
          <w:lang w:val="de-DE"/>
        </w:rPr>
        <w:t xml:space="preserve">   </w:t>
      </w:r>
    </w:p>
    <w:p w:rsidR="00F26A6D" w:rsidRDefault="00F26A6D" w:rsidP="00F26A6D">
      <w:pPr>
        <w:spacing w:before="120"/>
        <w:ind w:left="600"/>
        <w:rPr>
          <w:szCs w:val="28"/>
          <w:lang w:val="de-DE"/>
        </w:rPr>
      </w:pPr>
      <w:r>
        <w:rPr>
          <w:szCs w:val="28"/>
          <w:lang w:val="de-DE"/>
        </w:rPr>
        <w:t>5.5 Các dạng sai hỏng, nguyên nhân và biện pháp khắc phục</w:t>
      </w:r>
    </w:p>
    <w:p w:rsidR="00F26A6D" w:rsidRDefault="00F26A6D" w:rsidP="00F26A6D">
      <w:pPr>
        <w:tabs>
          <w:tab w:val="left" w:pos="7371"/>
        </w:tabs>
        <w:spacing w:before="120"/>
        <w:ind w:right="29"/>
        <w:jc w:val="both"/>
        <w:rPr>
          <w:szCs w:val="28"/>
          <w:lang w:val="de-DE"/>
        </w:rPr>
      </w:pPr>
      <w:r>
        <w:rPr>
          <w:b/>
          <w:bCs/>
          <w:szCs w:val="28"/>
          <w:lang w:val="de-DE"/>
        </w:rPr>
        <w:t xml:space="preserve">Bài 6. Phay mặt phẳng nghiêng   </w:t>
      </w:r>
      <w:r>
        <w:rPr>
          <w:b/>
          <w:bCs/>
          <w:szCs w:val="28"/>
          <w:lang w:val="de-DE"/>
        </w:rPr>
        <w:tab/>
      </w:r>
      <w:r>
        <w:rPr>
          <w:szCs w:val="28"/>
          <w:lang w:val="de-DE"/>
        </w:rPr>
        <w:t xml:space="preserve">Thời gian:  </w:t>
      </w:r>
      <w:r>
        <w:rPr>
          <w:szCs w:val="28"/>
          <w:lang w:val="de-DE"/>
        </w:rPr>
        <w:t>4</w:t>
      </w:r>
      <w:r>
        <w:rPr>
          <w:szCs w:val="28"/>
          <w:lang w:val="de-DE"/>
        </w:rPr>
        <w:t xml:space="preserve"> giờ</w:t>
      </w:r>
      <w:r>
        <w:rPr>
          <w:b/>
          <w:bCs/>
          <w:szCs w:val="28"/>
          <w:lang w:val="de-DE"/>
        </w:rPr>
        <w:t xml:space="preserve">                                                  </w:t>
      </w:r>
    </w:p>
    <w:p w:rsidR="00F26A6D" w:rsidRDefault="00F26A6D" w:rsidP="00F26A6D">
      <w:pPr>
        <w:spacing w:before="120"/>
        <w:rPr>
          <w:b/>
          <w:bCs/>
          <w:szCs w:val="28"/>
          <w:lang w:val="de-DE"/>
        </w:rPr>
      </w:pPr>
      <w:r>
        <w:rPr>
          <w:b/>
          <w:bCs/>
          <w:szCs w:val="28"/>
          <w:lang w:val="de-DE"/>
        </w:rPr>
        <w:t xml:space="preserve">         </w:t>
      </w:r>
      <w:r>
        <w:rPr>
          <w:bCs/>
          <w:i/>
          <w:szCs w:val="28"/>
          <w:lang w:val="de-DE"/>
        </w:rPr>
        <w:t xml:space="preserve">Mục tiêu: Phay được mặt phẳng </w:t>
      </w:r>
      <w:r>
        <w:rPr>
          <w:i/>
          <w:szCs w:val="28"/>
          <w:lang w:val="de-DE"/>
        </w:rPr>
        <w:t>nghiêng</w:t>
      </w:r>
      <w:r>
        <w:rPr>
          <w:b/>
          <w:szCs w:val="28"/>
          <w:lang w:val="de-DE"/>
        </w:rPr>
        <w:t xml:space="preserve"> </w:t>
      </w:r>
      <w:r>
        <w:rPr>
          <w:bCs/>
          <w:i/>
          <w:szCs w:val="28"/>
          <w:lang w:val="de-DE"/>
        </w:rPr>
        <w:t>đúng YCKT.</w:t>
      </w:r>
      <w:bookmarkStart w:id="0" w:name="_GoBack"/>
    </w:p>
    <w:p w:rsidR="00F26A6D" w:rsidRDefault="00F26A6D" w:rsidP="00F26A6D">
      <w:pPr>
        <w:spacing w:before="120"/>
        <w:rPr>
          <w:szCs w:val="28"/>
          <w:lang w:val="de-DE"/>
        </w:rPr>
      </w:pPr>
      <w:r>
        <w:rPr>
          <w:b/>
          <w:bCs/>
          <w:szCs w:val="28"/>
          <w:lang w:val="de-DE"/>
        </w:rPr>
        <w:t xml:space="preserve">         </w:t>
      </w:r>
      <w:r>
        <w:rPr>
          <w:szCs w:val="28"/>
          <w:lang w:val="de-DE"/>
        </w:rPr>
        <w:t>6.1 Các điều kiện kỹ thuật khi phay mặt phẳng nghiêng.</w:t>
      </w:r>
    </w:p>
    <w:p w:rsidR="00F26A6D" w:rsidRDefault="00F26A6D" w:rsidP="00F26A6D">
      <w:pPr>
        <w:spacing w:before="120"/>
        <w:ind w:left="360" w:firstLine="207"/>
        <w:rPr>
          <w:szCs w:val="28"/>
          <w:lang w:val="de-DE"/>
        </w:rPr>
      </w:pPr>
      <w:r>
        <w:rPr>
          <w:szCs w:val="28"/>
          <w:lang w:val="de-DE"/>
        </w:rPr>
        <w:t xml:space="preserve">6.2  Phay mặt phẳng nghiêng theo phương pháp xoay đầu trục chính máy phay đứng    </w:t>
      </w:r>
    </w:p>
    <w:bookmarkEnd w:id="0"/>
    <w:p w:rsidR="00F26A6D" w:rsidRDefault="00F26A6D" w:rsidP="00F26A6D">
      <w:pPr>
        <w:spacing w:before="120"/>
        <w:ind w:left="600"/>
        <w:rPr>
          <w:szCs w:val="28"/>
          <w:lang w:val="de-DE"/>
        </w:rPr>
      </w:pPr>
      <w:r>
        <w:rPr>
          <w:szCs w:val="28"/>
          <w:lang w:val="de-DE"/>
        </w:rPr>
        <w:t xml:space="preserve">6.3  Phay mặt phẳng nghiêng theo phương pháp xoay phôi   </w:t>
      </w:r>
    </w:p>
    <w:p w:rsidR="00F26A6D" w:rsidRDefault="00F26A6D" w:rsidP="00F26A6D">
      <w:pPr>
        <w:spacing w:before="120"/>
        <w:ind w:left="360" w:firstLine="207"/>
        <w:rPr>
          <w:szCs w:val="28"/>
          <w:lang w:val="de-DE"/>
        </w:rPr>
      </w:pPr>
      <w:r>
        <w:rPr>
          <w:szCs w:val="28"/>
          <w:lang w:val="de-DE"/>
        </w:rPr>
        <w:t xml:space="preserve">6.4 </w:t>
      </w:r>
      <w:r>
        <w:rPr>
          <w:bCs/>
          <w:szCs w:val="28"/>
          <w:lang w:val="de-DE"/>
        </w:rPr>
        <w:t>Kỹ thuật an toàn khi gia công</w:t>
      </w:r>
      <w:r>
        <w:rPr>
          <w:szCs w:val="28"/>
          <w:lang w:val="de-DE"/>
        </w:rPr>
        <w:t xml:space="preserve">   </w:t>
      </w:r>
    </w:p>
    <w:p w:rsidR="00F26A6D" w:rsidRDefault="00F26A6D" w:rsidP="00F26A6D">
      <w:pPr>
        <w:spacing w:before="120"/>
        <w:ind w:left="567"/>
        <w:rPr>
          <w:szCs w:val="28"/>
          <w:lang w:val="de-DE"/>
        </w:rPr>
      </w:pPr>
      <w:r>
        <w:rPr>
          <w:szCs w:val="28"/>
          <w:lang w:val="de-DE"/>
        </w:rPr>
        <w:t>6.5 Các dạng sai hỏng, nguyên nhân và biện pháp khắc phục</w:t>
      </w:r>
    </w:p>
    <w:p w:rsidR="00F26A6D" w:rsidRDefault="00F26A6D" w:rsidP="00F26A6D">
      <w:pPr>
        <w:tabs>
          <w:tab w:val="left" w:pos="7371"/>
        </w:tabs>
        <w:spacing w:before="120"/>
        <w:rPr>
          <w:szCs w:val="28"/>
          <w:lang w:val="de-DE"/>
        </w:rPr>
      </w:pPr>
      <w:r>
        <w:rPr>
          <w:b/>
          <w:bCs/>
          <w:szCs w:val="28"/>
          <w:lang w:val="de-DE"/>
        </w:rPr>
        <w:t xml:space="preserve">Bài 7.  Phay bậc vuông góc                    </w:t>
      </w:r>
      <w:r>
        <w:rPr>
          <w:b/>
          <w:bCs/>
          <w:szCs w:val="28"/>
          <w:lang w:val="de-DE"/>
        </w:rPr>
        <w:tab/>
      </w:r>
      <w:r>
        <w:rPr>
          <w:szCs w:val="28"/>
          <w:lang w:val="de-DE"/>
        </w:rPr>
        <w:t xml:space="preserve">Thời gian:  </w:t>
      </w:r>
      <w:r>
        <w:rPr>
          <w:szCs w:val="28"/>
          <w:lang w:val="de-DE"/>
        </w:rPr>
        <w:t>5</w:t>
      </w:r>
      <w:r>
        <w:rPr>
          <w:szCs w:val="28"/>
          <w:lang w:val="de-DE"/>
        </w:rPr>
        <w:t xml:space="preserve"> giờ</w:t>
      </w:r>
      <w:r>
        <w:rPr>
          <w:b/>
          <w:bCs/>
          <w:szCs w:val="28"/>
          <w:lang w:val="de-DE"/>
        </w:rPr>
        <w:t xml:space="preserve">                                          </w:t>
      </w:r>
    </w:p>
    <w:p w:rsidR="00F26A6D" w:rsidRDefault="00F26A6D" w:rsidP="00F26A6D">
      <w:pPr>
        <w:tabs>
          <w:tab w:val="left" w:pos="567"/>
        </w:tabs>
        <w:spacing w:before="120"/>
        <w:rPr>
          <w:szCs w:val="28"/>
          <w:lang w:val="de-DE"/>
        </w:rPr>
      </w:pPr>
      <w:r>
        <w:rPr>
          <w:szCs w:val="28"/>
          <w:lang w:val="de-DE"/>
        </w:rPr>
        <w:t xml:space="preserve">         </w:t>
      </w:r>
      <w:r>
        <w:rPr>
          <w:bCs/>
          <w:i/>
          <w:szCs w:val="28"/>
          <w:lang w:val="de-DE"/>
        </w:rPr>
        <w:t>Mục tiêu: Phay được mặt bậc vuông góc</w:t>
      </w:r>
      <w:r>
        <w:rPr>
          <w:b/>
          <w:szCs w:val="28"/>
          <w:lang w:val="de-DE"/>
        </w:rPr>
        <w:t xml:space="preserve"> </w:t>
      </w:r>
      <w:r>
        <w:rPr>
          <w:bCs/>
          <w:i/>
          <w:szCs w:val="28"/>
          <w:lang w:val="de-DE"/>
        </w:rPr>
        <w:t>đúng YCKT.</w:t>
      </w:r>
    </w:p>
    <w:p w:rsidR="00F26A6D" w:rsidRDefault="00F26A6D" w:rsidP="00F26A6D">
      <w:pPr>
        <w:tabs>
          <w:tab w:val="left" w:pos="567"/>
        </w:tabs>
        <w:spacing w:before="120"/>
        <w:rPr>
          <w:szCs w:val="28"/>
          <w:lang w:val="de-DE"/>
        </w:rPr>
      </w:pPr>
      <w:r>
        <w:rPr>
          <w:szCs w:val="28"/>
          <w:lang w:val="de-DE"/>
        </w:rPr>
        <w:tab/>
        <w:t xml:space="preserve">7.1 Các điều kiện kỹ thuật khi phay bậc vuông góc </w:t>
      </w:r>
    </w:p>
    <w:p w:rsidR="00F26A6D" w:rsidRDefault="00F26A6D" w:rsidP="00F26A6D">
      <w:pPr>
        <w:tabs>
          <w:tab w:val="left" w:pos="567"/>
        </w:tabs>
        <w:spacing w:before="120"/>
        <w:ind w:left="360"/>
        <w:rPr>
          <w:szCs w:val="28"/>
          <w:lang w:val="de-DE"/>
        </w:rPr>
      </w:pPr>
      <w:r>
        <w:rPr>
          <w:szCs w:val="28"/>
          <w:lang w:val="de-DE"/>
        </w:rPr>
        <w:tab/>
        <w:t>7.2 Phay bậc vuông góc bằng dao phay đĩa</w:t>
      </w:r>
    </w:p>
    <w:p w:rsidR="00F26A6D" w:rsidRDefault="00F26A6D" w:rsidP="00F26A6D">
      <w:pPr>
        <w:tabs>
          <w:tab w:val="left" w:pos="567"/>
        </w:tabs>
        <w:spacing w:before="120"/>
        <w:ind w:left="360"/>
        <w:rPr>
          <w:szCs w:val="28"/>
          <w:lang w:val="de-DE"/>
        </w:rPr>
      </w:pPr>
      <w:r>
        <w:rPr>
          <w:szCs w:val="28"/>
          <w:lang w:val="de-DE"/>
        </w:rPr>
        <w:tab/>
        <w:t>7.3 Phay bậc vuông góc bằng dao phay ngón</w:t>
      </w:r>
    </w:p>
    <w:p w:rsidR="00F26A6D" w:rsidRDefault="00F26A6D" w:rsidP="00F26A6D">
      <w:pPr>
        <w:tabs>
          <w:tab w:val="left" w:pos="567"/>
        </w:tabs>
        <w:spacing w:before="120"/>
        <w:ind w:left="360"/>
        <w:rPr>
          <w:szCs w:val="28"/>
          <w:lang w:val="de-DE"/>
        </w:rPr>
      </w:pPr>
      <w:r>
        <w:rPr>
          <w:szCs w:val="28"/>
          <w:lang w:val="de-DE"/>
        </w:rPr>
        <w:tab/>
        <w:t xml:space="preserve">7.4 </w:t>
      </w:r>
      <w:r>
        <w:rPr>
          <w:bCs/>
          <w:szCs w:val="28"/>
          <w:lang w:val="de-DE"/>
        </w:rPr>
        <w:t>Kỹ thuật an toàn khi gia công</w:t>
      </w:r>
      <w:r>
        <w:rPr>
          <w:szCs w:val="28"/>
          <w:lang w:val="de-DE"/>
        </w:rPr>
        <w:t xml:space="preserve">   </w:t>
      </w:r>
    </w:p>
    <w:p w:rsidR="00F26A6D" w:rsidRDefault="00F26A6D" w:rsidP="00F26A6D">
      <w:pPr>
        <w:spacing w:before="120"/>
        <w:ind w:left="567"/>
        <w:rPr>
          <w:szCs w:val="28"/>
          <w:lang w:val="de-DE"/>
        </w:rPr>
      </w:pPr>
      <w:r>
        <w:rPr>
          <w:szCs w:val="28"/>
          <w:lang w:val="de-DE"/>
        </w:rPr>
        <w:t>7.5 Các dạng sai hỏng, nguyên nhân và biện pháp khắc phục</w:t>
      </w:r>
    </w:p>
    <w:p w:rsidR="00F26A6D" w:rsidRDefault="00F26A6D" w:rsidP="00F26A6D">
      <w:pPr>
        <w:tabs>
          <w:tab w:val="left" w:pos="7371"/>
        </w:tabs>
        <w:spacing w:before="120"/>
        <w:ind w:left="600" w:hanging="600"/>
        <w:rPr>
          <w:szCs w:val="28"/>
          <w:lang w:val="de-DE"/>
        </w:rPr>
      </w:pPr>
      <w:r>
        <w:rPr>
          <w:b/>
          <w:bCs/>
          <w:szCs w:val="28"/>
          <w:lang w:val="de-DE"/>
        </w:rPr>
        <w:t xml:space="preserve">Bài  8. </w:t>
      </w:r>
      <w:r>
        <w:rPr>
          <w:b/>
          <w:szCs w:val="28"/>
          <w:lang w:val="de-DE"/>
        </w:rPr>
        <w:t xml:space="preserve">Phay rãnh vuông góc                    </w:t>
      </w:r>
      <w:r>
        <w:rPr>
          <w:b/>
          <w:szCs w:val="28"/>
          <w:lang w:val="de-DE"/>
        </w:rPr>
        <w:tab/>
      </w:r>
      <w:r>
        <w:rPr>
          <w:szCs w:val="28"/>
          <w:lang w:val="de-DE"/>
        </w:rPr>
        <w:t>Thời gian:  5 giờ</w:t>
      </w:r>
      <w:r>
        <w:rPr>
          <w:b/>
          <w:szCs w:val="28"/>
          <w:lang w:val="de-DE"/>
        </w:rPr>
        <w:t xml:space="preserve">                                         </w:t>
      </w:r>
    </w:p>
    <w:p w:rsidR="00F26A6D" w:rsidRDefault="00F26A6D" w:rsidP="00F26A6D">
      <w:pPr>
        <w:spacing w:before="120"/>
        <w:ind w:firstLine="567"/>
        <w:rPr>
          <w:szCs w:val="28"/>
          <w:lang w:val="de-DE"/>
        </w:rPr>
      </w:pPr>
      <w:r>
        <w:rPr>
          <w:bCs/>
          <w:i/>
          <w:szCs w:val="28"/>
          <w:lang w:val="de-DE"/>
        </w:rPr>
        <w:t>Mục tiêu: Phay được rãnh vuông góc</w:t>
      </w:r>
      <w:r>
        <w:rPr>
          <w:b/>
          <w:szCs w:val="28"/>
          <w:lang w:val="de-DE"/>
        </w:rPr>
        <w:t xml:space="preserve"> </w:t>
      </w:r>
      <w:r>
        <w:rPr>
          <w:bCs/>
          <w:i/>
          <w:szCs w:val="28"/>
          <w:lang w:val="de-DE"/>
        </w:rPr>
        <w:t>đúng YCKT.</w:t>
      </w:r>
    </w:p>
    <w:p w:rsidR="00F26A6D" w:rsidRDefault="00F26A6D" w:rsidP="00F26A6D">
      <w:pPr>
        <w:spacing w:before="120"/>
        <w:ind w:firstLine="567"/>
        <w:rPr>
          <w:szCs w:val="28"/>
          <w:lang w:val="de-DE"/>
        </w:rPr>
      </w:pPr>
      <w:r>
        <w:rPr>
          <w:szCs w:val="28"/>
          <w:lang w:val="de-DE"/>
        </w:rPr>
        <w:t xml:space="preserve">8.1 Các điều kiện kỹ thuật khi phay rãnh vuông góc </w:t>
      </w:r>
    </w:p>
    <w:p w:rsidR="00F26A6D" w:rsidRDefault="00F26A6D" w:rsidP="00F26A6D">
      <w:pPr>
        <w:spacing w:before="120"/>
        <w:ind w:left="567"/>
        <w:rPr>
          <w:szCs w:val="28"/>
          <w:lang w:val="de-DE"/>
        </w:rPr>
      </w:pPr>
      <w:r>
        <w:rPr>
          <w:szCs w:val="28"/>
          <w:lang w:val="de-DE"/>
        </w:rPr>
        <w:t>8.2 Phay rãnh vuông góc bằng dao phay ngón</w:t>
      </w:r>
    </w:p>
    <w:p w:rsidR="00F26A6D" w:rsidRDefault="00F26A6D" w:rsidP="00F26A6D">
      <w:pPr>
        <w:spacing w:before="120"/>
        <w:ind w:left="567"/>
        <w:rPr>
          <w:szCs w:val="28"/>
          <w:lang w:val="de-DE"/>
        </w:rPr>
      </w:pPr>
      <w:r>
        <w:rPr>
          <w:szCs w:val="28"/>
          <w:lang w:val="de-DE"/>
        </w:rPr>
        <w:t xml:space="preserve">8.3 </w:t>
      </w:r>
      <w:r>
        <w:rPr>
          <w:bCs/>
          <w:szCs w:val="28"/>
          <w:lang w:val="de-DE"/>
        </w:rPr>
        <w:t>Kỹ thuật an toàn khi gia công</w:t>
      </w:r>
      <w:r>
        <w:rPr>
          <w:szCs w:val="28"/>
          <w:lang w:val="de-DE"/>
        </w:rPr>
        <w:t xml:space="preserve">   </w:t>
      </w:r>
    </w:p>
    <w:p w:rsidR="00F26A6D" w:rsidRDefault="00F26A6D" w:rsidP="00F26A6D">
      <w:pPr>
        <w:spacing w:before="120"/>
        <w:ind w:left="567"/>
        <w:rPr>
          <w:szCs w:val="28"/>
          <w:lang w:val="de-DE"/>
        </w:rPr>
      </w:pPr>
      <w:r>
        <w:rPr>
          <w:szCs w:val="28"/>
          <w:lang w:val="de-DE"/>
        </w:rPr>
        <w:t>8.4 Các dạng sai hỏng, nguyên nhân và biện pháp khắc phục</w:t>
      </w:r>
    </w:p>
    <w:p w:rsidR="00F26A6D" w:rsidRDefault="00F26A6D" w:rsidP="00F26A6D">
      <w:pPr>
        <w:tabs>
          <w:tab w:val="left" w:pos="7371"/>
        </w:tabs>
        <w:spacing w:before="120"/>
        <w:ind w:right="29"/>
        <w:jc w:val="both"/>
        <w:rPr>
          <w:b/>
          <w:szCs w:val="28"/>
          <w:lang w:val="sv-SE"/>
        </w:rPr>
      </w:pPr>
      <w:r>
        <w:rPr>
          <w:szCs w:val="28"/>
          <w:lang w:val="de-DE"/>
        </w:rPr>
        <w:t xml:space="preserve"> </w:t>
      </w:r>
      <w:r>
        <w:rPr>
          <w:b/>
          <w:szCs w:val="28"/>
          <w:lang w:val="sv-SE"/>
        </w:rPr>
        <w:t>IV. Điều kiện thực hiện môn học:</w:t>
      </w:r>
    </w:p>
    <w:p w:rsidR="00F26A6D" w:rsidRDefault="00F26A6D" w:rsidP="00F26A6D">
      <w:pPr>
        <w:spacing w:before="120"/>
        <w:ind w:firstLine="426"/>
        <w:jc w:val="both"/>
        <w:outlineLvl w:val="0"/>
        <w:rPr>
          <w:szCs w:val="28"/>
          <w:lang w:val="sv-SE"/>
        </w:rPr>
      </w:pPr>
      <w:r>
        <w:rPr>
          <w:szCs w:val="28"/>
          <w:lang w:val="sv-SE"/>
        </w:rPr>
        <w:t>1. Phòng học chuyên môn hóa/nhà xưởng: Xưởng Phay</w:t>
      </w:r>
    </w:p>
    <w:p w:rsidR="00F26A6D" w:rsidRDefault="00F26A6D" w:rsidP="00F26A6D">
      <w:pPr>
        <w:spacing w:before="120"/>
        <w:ind w:left="709" w:hanging="283"/>
        <w:jc w:val="both"/>
        <w:outlineLvl w:val="0"/>
        <w:rPr>
          <w:szCs w:val="28"/>
          <w:lang w:val="sv-SE"/>
        </w:rPr>
      </w:pPr>
      <w:r>
        <w:rPr>
          <w:szCs w:val="28"/>
          <w:lang w:val="sv-SE"/>
        </w:rPr>
        <w:lastRenderedPageBreak/>
        <w:t>2. Trang thiết bị máy móc: Máy Phay, máy mài, Thước Cặp, Panme, đồng hồ so....</w:t>
      </w:r>
    </w:p>
    <w:p w:rsidR="00F26A6D" w:rsidRDefault="00F26A6D" w:rsidP="00F26A6D">
      <w:pPr>
        <w:spacing w:before="120"/>
        <w:ind w:left="709" w:hanging="283"/>
        <w:jc w:val="both"/>
        <w:outlineLvl w:val="0"/>
        <w:rPr>
          <w:szCs w:val="28"/>
          <w:lang w:val="sv-SE"/>
        </w:rPr>
      </w:pPr>
      <w:r>
        <w:rPr>
          <w:szCs w:val="28"/>
          <w:lang w:val="sv-SE"/>
        </w:rPr>
        <w:t>3. Học liệu, dụng cụ, nguyên vật liệu: Thép C45, Dao phay ngón, dao phay mặt đầu, dao phay đĩa, mũi khoan...</w:t>
      </w:r>
    </w:p>
    <w:p w:rsidR="00F26A6D" w:rsidRDefault="00F26A6D" w:rsidP="00F26A6D">
      <w:pPr>
        <w:spacing w:before="120"/>
        <w:ind w:firstLine="426"/>
        <w:jc w:val="both"/>
        <w:outlineLvl w:val="0"/>
        <w:rPr>
          <w:szCs w:val="28"/>
          <w:lang w:val="sv-SE"/>
        </w:rPr>
      </w:pPr>
      <w:r>
        <w:rPr>
          <w:szCs w:val="28"/>
          <w:lang w:val="sv-SE"/>
        </w:rPr>
        <w:t xml:space="preserve">4. Các điều kiện khác: </w:t>
      </w:r>
    </w:p>
    <w:p w:rsidR="00F26A6D" w:rsidRDefault="00F26A6D" w:rsidP="00F26A6D">
      <w:pPr>
        <w:spacing w:before="120"/>
        <w:jc w:val="both"/>
        <w:rPr>
          <w:b/>
          <w:szCs w:val="28"/>
          <w:lang w:val="sv-SE"/>
        </w:rPr>
      </w:pPr>
      <w:r>
        <w:rPr>
          <w:b/>
          <w:szCs w:val="28"/>
          <w:lang w:val="sv-SE"/>
        </w:rPr>
        <w:t xml:space="preserve">V. Nội dung và phương pháp, đánh giá: </w:t>
      </w:r>
    </w:p>
    <w:p w:rsidR="00F26A6D" w:rsidRDefault="00F26A6D" w:rsidP="00F26A6D">
      <w:pPr>
        <w:spacing w:before="120"/>
        <w:jc w:val="both"/>
        <w:outlineLvl w:val="0"/>
        <w:rPr>
          <w:szCs w:val="28"/>
          <w:lang w:val="sv-SE"/>
        </w:rPr>
      </w:pPr>
      <w:r>
        <w:rPr>
          <w:szCs w:val="28"/>
          <w:lang w:val="sv-SE"/>
        </w:rPr>
        <w:t>1. Nội dung:</w:t>
      </w:r>
    </w:p>
    <w:p w:rsidR="00F26A6D" w:rsidRDefault="00F26A6D" w:rsidP="00F26A6D">
      <w:pPr>
        <w:spacing w:before="120"/>
        <w:ind w:firstLine="426"/>
        <w:jc w:val="both"/>
        <w:rPr>
          <w:szCs w:val="28"/>
          <w:lang w:val="sv-SE"/>
        </w:rPr>
      </w:pPr>
      <w:r>
        <w:rPr>
          <w:szCs w:val="28"/>
          <w:lang w:val="sv-SE"/>
        </w:rPr>
        <w:t xml:space="preserve">- Kỹ năng: </w:t>
      </w:r>
    </w:p>
    <w:p w:rsidR="00F26A6D" w:rsidRDefault="00F26A6D" w:rsidP="00F26A6D">
      <w:pPr>
        <w:spacing w:before="120"/>
        <w:ind w:firstLine="720"/>
        <w:jc w:val="both"/>
        <w:rPr>
          <w:szCs w:val="28"/>
        </w:rPr>
      </w:pPr>
      <w:r>
        <w:rPr>
          <w:szCs w:val="28"/>
          <w:lang w:val="sv-SE"/>
        </w:rPr>
        <w:t xml:space="preserve">+ </w:t>
      </w:r>
      <w:r>
        <w:rPr>
          <w:szCs w:val="28"/>
        </w:rPr>
        <w:t>Phân tích và lập được quy trình công nghệ gia công chi tiết.</w:t>
      </w:r>
    </w:p>
    <w:p w:rsidR="00F26A6D" w:rsidRDefault="00F26A6D" w:rsidP="00F26A6D">
      <w:pPr>
        <w:spacing w:before="120"/>
        <w:ind w:firstLine="720"/>
        <w:jc w:val="both"/>
        <w:rPr>
          <w:szCs w:val="28"/>
        </w:rPr>
      </w:pPr>
      <w:r>
        <w:rPr>
          <w:szCs w:val="28"/>
        </w:rPr>
        <w:t>+ Mài được dao đúng góc độ.</w:t>
      </w:r>
    </w:p>
    <w:p w:rsidR="00F26A6D" w:rsidRDefault="00F26A6D" w:rsidP="00F26A6D">
      <w:pPr>
        <w:spacing w:before="120"/>
        <w:ind w:firstLine="720"/>
        <w:jc w:val="both"/>
        <w:rPr>
          <w:szCs w:val="28"/>
        </w:rPr>
      </w:pPr>
      <w:r>
        <w:rPr>
          <w:szCs w:val="28"/>
        </w:rPr>
        <w:t>+ Gá lắp chuẩn xác.</w:t>
      </w:r>
    </w:p>
    <w:p w:rsidR="00F26A6D" w:rsidRDefault="00F26A6D" w:rsidP="00F26A6D">
      <w:pPr>
        <w:spacing w:before="120"/>
        <w:ind w:firstLine="720"/>
        <w:jc w:val="both"/>
        <w:rPr>
          <w:szCs w:val="28"/>
          <w:lang w:val="sv-SE"/>
        </w:rPr>
      </w:pPr>
      <w:r>
        <w:rPr>
          <w:szCs w:val="28"/>
        </w:rPr>
        <w:t>+ Thao tác thuần thục các bài tập.</w:t>
      </w:r>
    </w:p>
    <w:p w:rsidR="00F26A6D" w:rsidRDefault="00F26A6D" w:rsidP="00F26A6D">
      <w:pPr>
        <w:spacing w:before="120"/>
        <w:ind w:firstLine="426"/>
        <w:jc w:val="both"/>
        <w:rPr>
          <w:szCs w:val="28"/>
          <w:lang w:val="sv-SE"/>
        </w:rPr>
      </w:pPr>
      <w:r>
        <w:rPr>
          <w:szCs w:val="28"/>
          <w:lang w:val="sv-SE"/>
        </w:rPr>
        <w:t xml:space="preserve">- Năng lực tự chủ và trách nhiệm: </w:t>
      </w:r>
    </w:p>
    <w:p w:rsidR="00F26A6D" w:rsidRDefault="00F26A6D" w:rsidP="00F26A6D">
      <w:pPr>
        <w:pStyle w:val="ListParagraph"/>
        <w:numPr>
          <w:ilvl w:val="0"/>
          <w:numId w:val="3"/>
        </w:numPr>
        <w:spacing w:before="120"/>
        <w:ind w:left="993" w:hanging="284"/>
        <w:jc w:val="both"/>
        <w:rPr>
          <w:rFonts w:ascii="Times New Roman" w:hAnsi="Times New Roman"/>
          <w:bCs/>
          <w:lang w:val="de-DE"/>
        </w:rPr>
      </w:pPr>
      <w:r>
        <w:rPr>
          <w:rFonts w:ascii="Times New Roman" w:hAnsi="Times New Roman"/>
          <w:bCs/>
          <w:lang w:val="it-IT"/>
        </w:rPr>
        <w:t xml:space="preserve">Có ý thức </w:t>
      </w:r>
      <w:r>
        <w:rPr>
          <w:rFonts w:ascii="Times New Roman" w:hAnsi="Times New Roman"/>
          <w:bCs/>
          <w:lang w:val="de-DE"/>
        </w:rPr>
        <w:t>tự giác và chủ động</w:t>
      </w:r>
      <w:r>
        <w:rPr>
          <w:rFonts w:ascii="Times New Roman" w:hAnsi="Times New Roman"/>
          <w:b/>
          <w:bCs/>
          <w:lang w:val="de-DE"/>
        </w:rPr>
        <w:t xml:space="preserve"> </w:t>
      </w:r>
      <w:r>
        <w:rPr>
          <w:rFonts w:ascii="Times New Roman" w:hAnsi="Times New Roman"/>
          <w:bCs/>
          <w:lang w:val="de-DE"/>
        </w:rPr>
        <w:t>rèn luyện kỹ năng thao tác</w:t>
      </w:r>
      <w:r>
        <w:rPr>
          <w:rFonts w:ascii="Times New Roman" w:hAnsi="Times New Roman"/>
          <w:bCs/>
          <w:lang w:val="it-IT"/>
        </w:rPr>
        <w:t>.</w:t>
      </w:r>
      <w:r>
        <w:rPr>
          <w:rFonts w:ascii="Times New Roman" w:hAnsi="Times New Roman"/>
          <w:lang w:val="it-IT"/>
        </w:rPr>
        <w:t xml:space="preserve"> </w:t>
      </w:r>
    </w:p>
    <w:p w:rsidR="00F26A6D" w:rsidRDefault="00F26A6D" w:rsidP="00F26A6D">
      <w:pPr>
        <w:spacing w:before="120"/>
        <w:ind w:left="709"/>
        <w:jc w:val="both"/>
        <w:rPr>
          <w:lang w:val="es-ES"/>
        </w:rPr>
      </w:pPr>
      <w:r>
        <w:rPr>
          <w:szCs w:val="28"/>
          <w:lang w:val="sv-SE"/>
        </w:rPr>
        <w:tab/>
        <w:t xml:space="preserve">+ </w:t>
      </w:r>
      <w:r>
        <w:rPr>
          <w:lang w:val="es-ES"/>
        </w:rPr>
        <w:t>Làm việc độc lập hoặc làm việc theo nhóm, giải quyết công việc, vấn đề phức tạp trong điều kiện làm việc thay đổi.</w:t>
      </w:r>
    </w:p>
    <w:p w:rsidR="00F26A6D" w:rsidRDefault="00F26A6D" w:rsidP="00F26A6D">
      <w:pPr>
        <w:spacing w:before="120"/>
        <w:ind w:left="709"/>
        <w:jc w:val="both"/>
        <w:rPr>
          <w:lang w:val="es-ES"/>
        </w:rPr>
      </w:pPr>
      <w:r>
        <w:rPr>
          <w:lang w:val="es-ES"/>
        </w:rPr>
        <w:t>+ Có trách nhiệm với nghề nghiệp.</w:t>
      </w:r>
    </w:p>
    <w:p w:rsidR="00F26A6D" w:rsidRDefault="00F26A6D" w:rsidP="00F26A6D">
      <w:pPr>
        <w:spacing w:before="120"/>
        <w:ind w:left="709"/>
        <w:jc w:val="both"/>
        <w:rPr>
          <w:lang w:val="es-ES"/>
        </w:rPr>
      </w:pPr>
      <w:r>
        <w:rPr>
          <w:lang w:val="es-ES"/>
        </w:rPr>
        <w:t>+ Luôn ý thức về ATLĐ</w:t>
      </w:r>
    </w:p>
    <w:p w:rsidR="00F26A6D" w:rsidRDefault="00F26A6D" w:rsidP="00F26A6D">
      <w:pPr>
        <w:spacing w:before="120"/>
        <w:ind w:left="709"/>
        <w:jc w:val="both"/>
        <w:rPr>
          <w:szCs w:val="28"/>
          <w:lang w:val="sv-SE"/>
        </w:rPr>
      </w:pPr>
      <w:r>
        <w:rPr>
          <w:lang w:val="es-ES"/>
        </w:rPr>
        <w:t>+ Đánh giá chất lượng sản phẩm sau khi hoàn thành</w:t>
      </w:r>
    </w:p>
    <w:p w:rsidR="00F26A6D" w:rsidRDefault="00F26A6D" w:rsidP="00F26A6D">
      <w:pPr>
        <w:spacing w:before="120"/>
        <w:jc w:val="both"/>
        <w:outlineLvl w:val="0"/>
        <w:rPr>
          <w:szCs w:val="28"/>
          <w:lang w:val="sv-SE"/>
        </w:rPr>
      </w:pPr>
      <w:r>
        <w:rPr>
          <w:szCs w:val="28"/>
          <w:lang w:val="sv-SE"/>
        </w:rPr>
        <w:t>2. Phương pháp: Thuyết trình, Trực quan sinh động, thao tác mẫu.</w:t>
      </w:r>
    </w:p>
    <w:p w:rsidR="00F26A6D" w:rsidRDefault="00F26A6D" w:rsidP="00F26A6D">
      <w:pPr>
        <w:spacing w:before="120"/>
        <w:jc w:val="both"/>
        <w:rPr>
          <w:b/>
          <w:szCs w:val="28"/>
          <w:lang w:val="sv-SE"/>
        </w:rPr>
      </w:pPr>
      <w:r>
        <w:rPr>
          <w:b/>
          <w:szCs w:val="28"/>
          <w:lang w:val="sv-SE"/>
        </w:rPr>
        <w:t>VI. Hướng dẫn thực hiện môn học:</w:t>
      </w:r>
    </w:p>
    <w:p w:rsidR="00F26A6D" w:rsidRDefault="00F26A6D" w:rsidP="00F26A6D">
      <w:pPr>
        <w:keepNext/>
        <w:keepLines/>
        <w:spacing w:before="120"/>
        <w:jc w:val="both"/>
        <w:outlineLvl w:val="0"/>
        <w:rPr>
          <w:szCs w:val="28"/>
          <w:lang w:val="sv-SE"/>
        </w:rPr>
      </w:pPr>
      <w:r>
        <w:rPr>
          <w:szCs w:val="28"/>
          <w:lang w:val="sv-SE"/>
        </w:rPr>
        <w:t>1. Phạm vi áp dụng môn học: áp dụng cho đào tạo chương trình cao đẳng</w:t>
      </w:r>
    </w:p>
    <w:p w:rsidR="00F26A6D" w:rsidRDefault="00F26A6D" w:rsidP="00F26A6D">
      <w:pPr>
        <w:spacing w:before="120"/>
        <w:jc w:val="both"/>
        <w:outlineLvl w:val="0"/>
        <w:rPr>
          <w:szCs w:val="28"/>
          <w:lang w:val="sv-SE"/>
        </w:rPr>
      </w:pPr>
      <w:r>
        <w:rPr>
          <w:szCs w:val="28"/>
          <w:lang w:val="sv-SE"/>
        </w:rPr>
        <w:t>2. Hướng dẫn về phương pháp giảng dạy, học tập môn học:</w:t>
      </w:r>
    </w:p>
    <w:p w:rsidR="00F26A6D" w:rsidRDefault="00F26A6D" w:rsidP="00F26A6D">
      <w:pPr>
        <w:spacing w:before="120"/>
        <w:ind w:left="851" w:hanging="142"/>
        <w:jc w:val="both"/>
        <w:outlineLvl w:val="0"/>
        <w:rPr>
          <w:szCs w:val="28"/>
          <w:lang w:val="sv-SE"/>
        </w:rPr>
      </w:pPr>
      <w:r>
        <w:rPr>
          <w:szCs w:val="28"/>
          <w:lang w:val="sv-SE"/>
        </w:rPr>
        <w:t xml:space="preserve">- Đối với giáo viên, giảng viên: </w:t>
      </w:r>
    </w:p>
    <w:p w:rsidR="00F26A6D" w:rsidRDefault="00F26A6D" w:rsidP="00F26A6D">
      <w:pPr>
        <w:pStyle w:val="ListParagraph"/>
        <w:numPr>
          <w:ilvl w:val="0"/>
          <w:numId w:val="4"/>
        </w:numPr>
        <w:spacing w:before="120"/>
        <w:jc w:val="both"/>
        <w:outlineLvl w:val="0"/>
        <w:rPr>
          <w:rFonts w:ascii="Times New Roman" w:hAnsi="Times New Roman"/>
          <w:szCs w:val="28"/>
          <w:lang w:val="sv-SE"/>
        </w:rPr>
      </w:pPr>
      <w:r>
        <w:rPr>
          <w:rFonts w:ascii="Times New Roman" w:hAnsi="Times New Roman" w:cs="Arial"/>
          <w:szCs w:val="28"/>
          <w:lang w:val="sv-SE"/>
        </w:rPr>
        <w:t>Cậ</w:t>
      </w:r>
      <w:r>
        <w:rPr>
          <w:rFonts w:ascii="Times New Roman" w:hAnsi="Times New Roman"/>
          <w:szCs w:val="28"/>
          <w:lang w:val="sv-SE"/>
        </w:rPr>
        <w:t>p nh</w:t>
      </w:r>
      <w:r>
        <w:rPr>
          <w:rFonts w:ascii="Times New Roman" w:hAnsi="Times New Roman" w:cs="Arial"/>
          <w:szCs w:val="28"/>
          <w:lang w:val="sv-SE"/>
        </w:rPr>
        <w:t>ậ</w:t>
      </w:r>
      <w:r>
        <w:rPr>
          <w:rFonts w:ascii="Times New Roman" w:hAnsi="Times New Roman"/>
          <w:szCs w:val="28"/>
          <w:lang w:val="sv-SE"/>
        </w:rPr>
        <w:t>t ki</w:t>
      </w:r>
      <w:r>
        <w:rPr>
          <w:rFonts w:ascii="Times New Roman" w:hAnsi="Times New Roman" w:cs="Arial"/>
          <w:szCs w:val="28"/>
          <w:lang w:val="sv-SE"/>
        </w:rPr>
        <w:t>ế</w:t>
      </w:r>
      <w:r>
        <w:rPr>
          <w:rFonts w:ascii="Times New Roman" w:hAnsi="Times New Roman"/>
          <w:szCs w:val="28"/>
          <w:lang w:val="sv-SE"/>
        </w:rPr>
        <w:t>n th</w:t>
      </w:r>
      <w:r>
        <w:rPr>
          <w:rFonts w:ascii="Times New Roman" w:hAnsi="Times New Roman" w:cs="Arial"/>
          <w:szCs w:val="28"/>
          <w:lang w:val="sv-SE"/>
        </w:rPr>
        <w:t>ứ</w:t>
      </w:r>
      <w:r>
        <w:rPr>
          <w:rFonts w:ascii="Times New Roman" w:hAnsi="Times New Roman"/>
          <w:szCs w:val="28"/>
          <w:lang w:val="sv-SE"/>
        </w:rPr>
        <w:t>c m</w:t>
      </w:r>
      <w:r>
        <w:rPr>
          <w:rFonts w:ascii="Times New Roman" w:hAnsi="Times New Roman" w:cs="Arial"/>
          <w:szCs w:val="28"/>
          <w:lang w:val="sv-SE"/>
        </w:rPr>
        <w:t>ớ</w:t>
      </w:r>
      <w:r>
        <w:rPr>
          <w:rFonts w:ascii="Times New Roman" w:hAnsi="Times New Roman"/>
          <w:szCs w:val="28"/>
          <w:lang w:val="sv-SE"/>
        </w:rPr>
        <w:t>i.</w:t>
      </w:r>
    </w:p>
    <w:p w:rsidR="00F26A6D" w:rsidRDefault="00F26A6D" w:rsidP="00F26A6D">
      <w:pPr>
        <w:pStyle w:val="ListParagraph"/>
        <w:numPr>
          <w:ilvl w:val="0"/>
          <w:numId w:val="4"/>
        </w:numPr>
        <w:spacing w:before="120"/>
        <w:jc w:val="both"/>
        <w:outlineLvl w:val="0"/>
        <w:rPr>
          <w:rFonts w:ascii="Times New Roman" w:hAnsi="Times New Roman"/>
          <w:szCs w:val="28"/>
          <w:lang w:val="sv-SE"/>
        </w:rPr>
      </w:pPr>
      <w:r>
        <w:rPr>
          <w:rFonts w:ascii="Times New Roman" w:hAnsi="Times New Roman"/>
          <w:szCs w:val="28"/>
          <w:lang w:val="sv-SE"/>
        </w:rPr>
        <w:t>Lựa chọn phương pháp giảng dạy tích cực, hợp lý.</w:t>
      </w:r>
    </w:p>
    <w:p w:rsidR="00F26A6D" w:rsidRDefault="00F26A6D" w:rsidP="00F26A6D">
      <w:pPr>
        <w:tabs>
          <w:tab w:val="left" w:pos="3143"/>
        </w:tabs>
        <w:spacing w:before="120"/>
        <w:ind w:firstLine="709"/>
        <w:jc w:val="both"/>
        <w:outlineLvl w:val="0"/>
        <w:rPr>
          <w:szCs w:val="28"/>
          <w:lang w:val="sv-SE"/>
        </w:rPr>
      </w:pPr>
      <w:r>
        <w:rPr>
          <w:szCs w:val="28"/>
          <w:lang w:val="sv-SE"/>
        </w:rPr>
        <w:t>- Đối với người học:</w:t>
      </w:r>
      <w:r>
        <w:rPr>
          <w:szCs w:val="28"/>
          <w:lang w:val="sv-SE"/>
        </w:rPr>
        <w:tab/>
      </w:r>
    </w:p>
    <w:p w:rsidR="00F26A6D" w:rsidRDefault="00F26A6D" w:rsidP="00F26A6D">
      <w:pPr>
        <w:numPr>
          <w:ilvl w:val="1"/>
          <w:numId w:val="5"/>
        </w:numPr>
        <w:spacing w:before="120" w:after="0" w:line="240" w:lineRule="auto"/>
        <w:jc w:val="both"/>
        <w:rPr>
          <w:bCs/>
        </w:rPr>
      </w:pPr>
      <w:r>
        <w:rPr>
          <w:lang w:val="nl-NL"/>
        </w:rPr>
        <w:lastRenderedPageBreak/>
        <w:t>Sinh viên vắng mặt không lý do ở buổi làm bài thực hành tại xưởng sẽ nhận điểm 0 của bài tập đó theo quy định.</w:t>
      </w:r>
    </w:p>
    <w:p w:rsidR="00F26A6D" w:rsidRDefault="00F26A6D" w:rsidP="00F26A6D">
      <w:pPr>
        <w:numPr>
          <w:ilvl w:val="1"/>
          <w:numId w:val="5"/>
        </w:numPr>
        <w:spacing w:before="120" w:after="0" w:line="240" w:lineRule="auto"/>
        <w:jc w:val="both"/>
        <w:rPr>
          <w:bCs/>
        </w:rPr>
      </w:pPr>
      <w:r>
        <w:rPr>
          <w:lang w:val="nl-NL"/>
        </w:rPr>
        <w:t>Điểm học phần thực hành là trung bình cộng của điểm các bài thực hành</w:t>
      </w:r>
    </w:p>
    <w:p w:rsidR="00F26A6D" w:rsidRDefault="00F26A6D" w:rsidP="00F26A6D">
      <w:pPr>
        <w:numPr>
          <w:ilvl w:val="1"/>
          <w:numId w:val="5"/>
        </w:numPr>
        <w:spacing w:before="120" w:after="0" w:line="240" w:lineRule="auto"/>
        <w:jc w:val="both"/>
        <w:rPr>
          <w:bCs/>
        </w:rPr>
      </w:pPr>
      <w:r>
        <w:rPr>
          <w:iCs/>
        </w:rPr>
        <w:t>Khác: theo yêu cầu của giảng viên</w:t>
      </w:r>
    </w:p>
    <w:p w:rsidR="00F26A6D" w:rsidRDefault="00F26A6D" w:rsidP="00F26A6D">
      <w:pPr>
        <w:spacing w:before="120"/>
        <w:jc w:val="both"/>
        <w:outlineLvl w:val="0"/>
        <w:rPr>
          <w:szCs w:val="28"/>
          <w:lang w:val="sv-SE"/>
        </w:rPr>
      </w:pPr>
      <w:r>
        <w:rPr>
          <w:szCs w:val="28"/>
          <w:lang w:val="sv-SE"/>
        </w:rPr>
        <w:t xml:space="preserve">3. Những trọng tâm cần chú ý: </w:t>
      </w:r>
    </w:p>
    <w:p w:rsidR="00F26A6D" w:rsidRDefault="00F26A6D" w:rsidP="00F26A6D">
      <w:pPr>
        <w:spacing w:before="120"/>
        <w:jc w:val="both"/>
        <w:outlineLvl w:val="0"/>
        <w:rPr>
          <w:szCs w:val="28"/>
          <w:lang w:val="sv-SE"/>
        </w:rPr>
      </w:pPr>
      <w:r>
        <w:rPr>
          <w:szCs w:val="28"/>
          <w:lang w:val="sv-SE"/>
        </w:rPr>
        <w:t>4. Tài liệu tham khảo:</w:t>
      </w:r>
    </w:p>
    <w:p w:rsidR="00F26A6D" w:rsidRDefault="00F26A6D" w:rsidP="00F26A6D">
      <w:pPr>
        <w:numPr>
          <w:ilvl w:val="0"/>
          <w:numId w:val="6"/>
        </w:numPr>
        <w:tabs>
          <w:tab w:val="num" w:pos="1134"/>
        </w:tabs>
        <w:spacing w:before="120" w:after="0" w:line="240" w:lineRule="auto"/>
        <w:ind w:left="567" w:firstLine="567"/>
        <w:jc w:val="both"/>
        <w:rPr>
          <w:bCs/>
        </w:rPr>
      </w:pPr>
      <w:r>
        <w:rPr>
          <w:bCs/>
        </w:rPr>
        <w:t>Tài liệu hướng dẫn Thực tập Tiện 1. Khoa CN Cơ khí, Trường CĐKT Lý Tự Trọng TP. HCM, 2016.</w:t>
      </w:r>
    </w:p>
    <w:p w:rsidR="00F26A6D" w:rsidRDefault="00F26A6D" w:rsidP="00F26A6D">
      <w:pPr>
        <w:numPr>
          <w:ilvl w:val="0"/>
          <w:numId w:val="6"/>
        </w:numPr>
        <w:tabs>
          <w:tab w:val="num" w:pos="1134"/>
        </w:tabs>
        <w:spacing w:before="120" w:after="0" w:line="240" w:lineRule="auto"/>
        <w:ind w:left="567" w:firstLine="567"/>
        <w:rPr>
          <w:bCs/>
          <w:lang w:val="de-DE"/>
        </w:rPr>
      </w:pPr>
      <w:r>
        <w:rPr>
          <w:lang w:val="de-DE"/>
        </w:rPr>
        <w:t>Kỹ thuật Tiện. Người dịch: Nguyễn Quang Châu.  NXB ĐH &amp; GDCN Hà Nội và NXB Mir Maxcơva, 1989.</w:t>
      </w:r>
    </w:p>
    <w:p w:rsidR="00F26A6D" w:rsidRDefault="00F26A6D" w:rsidP="00F26A6D">
      <w:pPr>
        <w:numPr>
          <w:ilvl w:val="0"/>
          <w:numId w:val="6"/>
        </w:numPr>
        <w:tabs>
          <w:tab w:val="num" w:pos="1134"/>
        </w:tabs>
        <w:spacing w:before="120" w:after="0" w:line="240" w:lineRule="auto"/>
        <w:ind w:left="567" w:firstLine="567"/>
      </w:pPr>
      <w:r>
        <w:t>Hướng dẫn thực hành tiện (Trường ĐHSPKT TP. HCM)</w:t>
      </w:r>
    </w:p>
    <w:p w:rsidR="00F26A6D" w:rsidRDefault="00F26A6D" w:rsidP="00F26A6D">
      <w:pPr>
        <w:numPr>
          <w:ilvl w:val="0"/>
          <w:numId w:val="6"/>
        </w:numPr>
        <w:tabs>
          <w:tab w:val="num" w:pos="1134"/>
        </w:tabs>
        <w:spacing w:before="120" w:after="0" w:line="240" w:lineRule="auto"/>
        <w:ind w:left="567" w:firstLine="567"/>
        <w:rPr>
          <w:lang w:val="de-DE"/>
        </w:rPr>
      </w:pPr>
      <w:r>
        <w:rPr>
          <w:lang w:val="de-DE"/>
        </w:rPr>
        <w:t>Hỏi và đáp về nghề tiện. Văn Phương -NXB Công nhân kỹ thuật, 1986.</w:t>
      </w:r>
    </w:p>
    <w:p w:rsidR="00F26A6D" w:rsidRDefault="00F26A6D" w:rsidP="00F26A6D">
      <w:pPr>
        <w:numPr>
          <w:ilvl w:val="0"/>
          <w:numId w:val="6"/>
        </w:numPr>
        <w:tabs>
          <w:tab w:val="num" w:pos="1134"/>
        </w:tabs>
        <w:spacing w:before="120" w:after="0" w:line="240" w:lineRule="auto"/>
        <w:ind w:left="567" w:firstLine="567"/>
        <w:rPr>
          <w:lang w:val="de-DE"/>
        </w:rPr>
      </w:pPr>
      <w:r>
        <w:rPr>
          <w:lang w:val="de-DE"/>
        </w:rPr>
        <w:t xml:space="preserve">Sổ tay thợ tiện. Người dịch: Hà Văn Vui-NXB Mir Maxcơva và NXB CNKT Hà Nội,1988.          </w:t>
      </w:r>
    </w:p>
    <w:p w:rsidR="00F26A6D" w:rsidRDefault="00F26A6D" w:rsidP="00F26A6D">
      <w:pPr>
        <w:numPr>
          <w:ilvl w:val="0"/>
          <w:numId w:val="6"/>
        </w:numPr>
        <w:tabs>
          <w:tab w:val="num" w:pos="1134"/>
        </w:tabs>
        <w:spacing w:before="120" w:after="0" w:line="240" w:lineRule="auto"/>
        <w:ind w:left="567" w:firstLine="567"/>
      </w:pPr>
      <w:r>
        <w:rPr>
          <w:lang w:val="de-DE"/>
        </w:rPr>
        <w:t>Handbook for lathe operators and foremen. NXB Mir Maxcơva, 1985.</w:t>
      </w:r>
    </w:p>
    <w:p w:rsidR="00F26A6D" w:rsidRDefault="00F26A6D" w:rsidP="00F26A6D">
      <w:pPr>
        <w:spacing w:before="120"/>
        <w:rPr>
          <w:szCs w:val="28"/>
          <w:lang w:val="sv-SE"/>
        </w:rPr>
      </w:pPr>
      <w:r>
        <w:rPr>
          <w:szCs w:val="28"/>
          <w:lang w:val="sv-SE"/>
        </w:rPr>
        <w:t>5. Ghi chú và giải thích (nếu có):</w:t>
      </w:r>
    </w:p>
    <w:p w:rsidR="001471DF" w:rsidRDefault="001471DF"/>
    <w:sectPr w:rsidR="001471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3">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4">
    <w:nsid w:val="654E38E8"/>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6">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5"/>
    <w:lvlOverride w:ilvl="0"/>
    <w:lvlOverride w:ilvl="1"/>
    <w:lvlOverride w:ilvl="2"/>
    <w:lvlOverride w:ilvl="3"/>
    <w:lvlOverride w:ilvl="4"/>
    <w:lvlOverride w:ilvl="5"/>
    <w:lvlOverride w:ilvl="6"/>
    <w:lvlOverride w:ilvl="7"/>
    <w:lvlOverride w:ilvl="8"/>
  </w:num>
  <w:num w:numId="2">
    <w:abstractNumId w:val="3"/>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 w:numId="4">
    <w:abstractNumId w:val="6"/>
    <w:lvlOverride w:ilvl="0"/>
    <w:lvlOverride w:ilvl="1"/>
    <w:lvlOverride w:ilvl="2"/>
    <w:lvlOverride w:ilvl="3"/>
    <w:lvlOverride w:ilvl="4"/>
    <w:lvlOverride w:ilvl="5"/>
    <w:lvlOverride w:ilvl="6"/>
    <w:lvlOverride w:ilvl="7"/>
    <w:lvlOverride w:ilvl="8"/>
  </w:num>
  <w:num w:numId="5">
    <w:abstractNumId w:val="0"/>
    <w:lvlOverride w:ilvl="0"/>
    <w:lvlOverride w:ilvl="1"/>
    <w:lvlOverride w:ilvl="2"/>
    <w:lvlOverride w:ilvl="3"/>
    <w:lvlOverride w:ilvl="4"/>
    <w:lvlOverride w:ilvl="5"/>
    <w:lvlOverride w:ilvl="6"/>
    <w:lvlOverride w:ilvl="7"/>
    <w:lvlOverride w:ilvl="8"/>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A6D"/>
    <w:rsid w:val="001471DF"/>
    <w:rsid w:val="00484F2E"/>
    <w:rsid w:val="00F26A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A6D"/>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26A6D"/>
    <w:pPr>
      <w:spacing w:before="100" w:beforeAutospacing="1" w:after="100" w:afterAutospacing="1" w:line="240" w:lineRule="auto"/>
    </w:pPr>
    <w:rPr>
      <w:rFonts w:eastAsia="Times New Roman"/>
      <w:sz w:val="24"/>
      <w:szCs w:val="24"/>
    </w:rPr>
  </w:style>
  <w:style w:type="paragraph" w:styleId="BodyTextIndent2">
    <w:name w:val="Body Text Indent 2"/>
    <w:basedOn w:val="Normal"/>
    <w:link w:val="BodyTextIndent2Char"/>
    <w:uiPriority w:val="99"/>
    <w:semiHidden/>
    <w:unhideWhenUsed/>
    <w:rsid w:val="00F26A6D"/>
    <w:pPr>
      <w:spacing w:before="0" w:after="120" w:line="480" w:lineRule="auto"/>
      <w:ind w:left="360"/>
    </w:pPr>
    <w:rPr>
      <w:rFonts w:ascii=".VnTime" w:eastAsia="Times New Roman" w:hAnsi=".VnTime"/>
      <w:sz w:val="28"/>
      <w:szCs w:val="20"/>
    </w:rPr>
  </w:style>
  <w:style w:type="character" w:customStyle="1" w:styleId="BodyTextIndent2Char">
    <w:name w:val="Body Text Indent 2 Char"/>
    <w:basedOn w:val="DefaultParagraphFont"/>
    <w:link w:val="BodyTextIndent2"/>
    <w:uiPriority w:val="99"/>
    <w:semiHidden/>
    <w:rsid w:val="00F26A6D"/>
    <w:rPr>
      <w:rFonts w:ascii=".VnTime" w:eastAsia="Times New Roman" w:hAnsi=".VnTime" w:cs="Times New Roman"/>
      <w:sz w:val="28"/>
      <w:szCs w:val="20"/>
    </w:rPr>
  </w:style>
  <w:style w:type="paragraph" w:styleId="ListParagraph">
    <w:name w:val="List Paragraph"/>
    <w:basedOn w:val="Normal"/>
    <w:uiPriority w:val="34"/>
    <w:qFormat/>
    <w:rsid w:val="00F26A6D"/>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A6D"/>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26A6D"/>
    <w:pPr>
      <w:spacing w:before="100" w:beforeAutospacing="1" w:after="100" w:afterAutospacing="1" w:line="240" w:lineRule="auto"/>
    </w:pPr>
    <w:rPr>
      <w:rFonts w:eastAsia="Times New Roman"/>
      <w:sz w:val="24"/>
      <w:szCs w:val="24"/>
    </w:rPr>
  </w:style>
  <w:style w:type="paragraph" w:styleId="BodyTextIndent2">
    <w:name w:val="Body Text Indent 2"/>
    <w:basedOn w:val="Normal"/>
    <w:link w:val="BodyTextIndent2Char"/>
    <w:uiPriority w:val="99"/>
    <w:semiHidden/>
    <w:unhideWhenUsed/>
    <w:rsid w:val="00F26A6D"/>
    <w:pPr>
      <w:spacing w:before="0" w:after="120" w:line="480" w:lineRule="auto"/>
      <w:ind w:left="360"/>
    </w:pPr>
    <w:rPr>
      <w:rFonts w:ascii=".VnTime" w:eastAsia="Times New Roman" w:hAnsi=".VnTime"/>
      <w:sz w:val="28"/>
      <w:szCs w:val="20"/>
    </w:rPr>
  </w:style>
  <w:style w:type="character" w:customStyle="1" w:styleId="BodyTextIndent2Char">
    <w:name w:val="Body Text Indent 2 Char"/>
    <w:basedOn w:val="DefaultParagraphFont"/>
    <w:link w:val="BodyTextIndent2"/>
    <w:uiPriority w:val="99"/>
    <w:semiHidden/>
    <w:rsid w:val="00F26A6D"/>
    <w:rPr>
      <w:rFonts w:ascii=".VnTime" w:eastAsia="Times New Roman" w:hAnsi=".VnTime" w:cs="Times New Roman"/>
      <w:sz w:val="28"/>
      <w:szCs w:val="20"/>
    </w:rPr>
  </w:style>
  <w:style w:type="paragraph" w:styleId="ListParagraph">
    <w:name w:val="List Paragraph"/>
    <w:basedOn w:val="Normal"/>
    <w:uiPriority w:val="34"/>
    <w:qFormat/>
    <w:rsid w:val="00F26A6D"/>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353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1013</Words>
  <Characters>5775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1</cp:revision>
  <dcterms:created xsi:type="dcterms:W3CDTF">2017-05-09T04:35:00Z</dcterms:created>
  <dcterms:modified xsi:type="dcterms:W3CDTF">2017-05-09T04:37:00Z</dcterms:modified>
</cp:coreProperties>
</file>